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DCC7" w14:textId="7D12E71C" w:rsidR="00687501" w:rsidRPr="00687501" w:rsidRDefault="00AD2F5F">
      <w:pPr>
        <w:rPr>
          <w:rFonts w:ascii="Arial" w:hAnsi="Arial" w:cs="Arial"/>
        </w:rPr>
      </w:pPr>
      <w:r>
        <w:rPr>
          <w:rFonts w:ascii="Arial" w:hAnsi="Arial" w:cs="Arial"/>
        </w:rPr>
        <w:t>8</w:t>
      </w:r>
      <w:r w:rsidRPr="00AD2F5F">
        <w:rPr>
          <w:rFonts w:ascii="Arial" w:hAnsi="Arial" w:cs="Arial"/>
          <w:vertAlign w:val="superscript"/>
        </w:rPr>
        <w:t>th</w:t>
      </w:r>
      <w:r>
        <w:rPr>
          <w:rFonts w:ascii="Arial" w:hAnsi="Arial" w:cs="Arial"/>
        </w:rPr>
        <w:t xml:space="preserve"> </w:t>
      </w:r>
      <w:r w:rsidR="00687501" w:rsidRPr="00687501">
        <w:rPr>
          <w:rFonts w:ascii="Arial" w:hAnsi="Arial" w:cs="Arial"/>
        </w:rPr>
        <w:t>July 2024</w:t>
      </w:r>
    </w:p>
    <w:tbl>
      <w:tblPr>
        <w:tblStyle w:val="TableGrid"/>
        <w:tblW w:w="10982"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9"/>
        <w:gridCol w:w="1363"/>
      </w:tblGrid>
      <w:tr w:rsidR="00C35667" w14:paraId="0BD5E131" w14:textId="77777777" w:rsidTr="00AD2F5F">
        <w:trPr>
          <w:trHeight w:val="10022"/>
        </w:trPr>
        <w:tc>
          <w:tcPr>
            <w:tcW w:w="9619" w:type="dxa"/>
          </w:tcPr>
          <w:p w14:paraId="4604594E" w14:textId="593918E1" w:rsidR="00EE4C59" w:rsidRPr="00AD2F5F" w:rsidRDefault="00EE4C59" w:rsidP="00EE4C59">
            <w:pPr>
              <w:rPr>
                <w:rFonts w:ascii="Arial" w:hAnsi="Arial" w:cs="Arial"/>
                <w:szCs w:val="24"/>
              </w:rPr>
            </w:pPr>
            <w:bookmarkStart w:id="0" w:name="_GoBack"/>
            <w:bookmarkEnd w:id="0"/>
            <w:r w:rsidRPr="00AD2F5F">
              <w:rPr>
                <w:rFonts w:ascii="Arial" w:hAnsi="Arial" w:cs="Arial"/>
                <w:szCs w:val="24"/>
              </w:rPr>
              <w:t>Dear Parents,</w:t>
            </w:r>
          </w:p>
          <w:p w14:paraId="7E7C4561" w14:textId="77777777" w:rsidR="00AD2F5F" w:rsidRPr="00AD2F5F" w:rsidRDefault="00AD2F5F" w:rsidP="00EE4C59">
            <w:pPr>
              <w:rPr>
                <w:rFonts w:ascii="Arial" w:hAnsi="Arial" w:cs="Arial"/>
                <w:szCs w:val="24"/>
              </w:rPr>
            </w:pPr>
          </w:p>
          <w:p w14:paraId="2FE2EF49" w14:textId="77777777" w:rsidR="00EE4C59" w:rsidRPr="00AD2F5F" w:rsidRDefault="00EE4C59" w:rsidP="00EE4C59">
            <w:pPr>
              <w:rPr>
                <w:rFonts w:ascii="Arial" w:hAnsi="Arial" w:cs="Arial"/>
                <w:szCs w:val="24"/>
              </w:rPr>
            </w:pPr>
            <w:r w:rsidRPr="00AD2F5F">
              <w:rPr>
                <w:rFonts w:ascii="Arial" w:hAnsi="Arial" w:cs="Arial"/>
                <w:szCs w:val="24"/>
              </w:rPr>
              <w:t>The school year ends on Friday 19</w:t>
            </w:r>
            <w:r w:rsidRPr="00AD2F5F">
              <w:rPr>
                <w:rFonts w:ascii="Arial" w:hAnsi="Arial" w:cs="Arial"/>
                <w:szCs w:val="24"/>
                <w:vertAlign w:val="superscript"/>
              </w:rPr>
              <w:t>th</w:t>
            </w:r>
            <w:r w:rsidRPr="00AD2F5F">
              <w:rPr>
                <w:rFonts w:ascii="Arial" w:hAnsi="Arial" w:cs="Arial"/>
                <w:szCs w:val="24"/>
              </w:rPr>
              <w:t>. July.</w:t>
            </w:r>
          </w:p>
          <w:p w14:paraId="30029737" w14:textId="77777777" w:rsidR="00EE4C59" w:rsidRPr="00AD2F5F" w:rsidRDefault="00EE4C59" w:rsidP="00EE4C59">
            <w:pPr>
              <w:rPr>
                <w:rFonts w:ascii="Arial" w:hAnsi="Arial" w:cs="Arial"/>
                <w:szCs w:val="24"/>
              </w:rPr>
            </w:pPr>
            <w:r w:rsidRPr="00AD2F5F">
              <w:rPr>
                <w:rFonts w:ascii="Arial" w:hAnsi="Arial" w:cs="Arial"/>
                <w:szCs w:val="24"/>
              </w:rPr>
              <w:t>Parents should be aware of some changes to the end of year arrangements this year.</w:t>
            </w:r>
          </w:p>
          <w:p w14:paraId="6E6FEEB2" w14:textId="77777777" w:rsidR="00EE4C59" w:rsidRPr="00AD2F5F" w:rsidRDefault="00EE4C59" w:rsidP="00EE4C59">
            <w:pPr>
              <w:rPr>
                <w:rFonts w:ascii="Arial" w:hAnsi="Arial" w:cs="Arial"/>
                <w:szCs w:val="24"/>
              </w:rPr>
            </w:pPr>
            <w:r w:rsidRPr="00AD2F5F">
              <w:rPr>
                <w:rFonts w:ascii="Arial" w:hAnsi="Arial" w:cs="Arial"/>
                <w:szCs w:val="24"/>
              </w:rPr>
              <w:t>Along with my leaving Northcote at the end of the term, there will be some further staff changes.</w:t>
            </w:r>
          </w:p>
          <w:p w14:paraId="57251B13" w14:textId="73C308F2" w:rsidR="00EE4C59" w:rsidRPr="00AD2F5F" w:rsidRDefault="00EE4C59" w:rsidP="00EE4C59">
            <w:pPr>
              <w:rPr>
                <w:rFonts w:ascii="Arial" w:hAnsi="Arial" w:cs="Arial"/>
                <w:szCs w:val="24"/>
              </w:rPr>
            </w:pPr>
            <w:r w:rsidRPr="00AD2F5F">
              <w:rPr>
                <w:rFonts w:ascii="Arial" w:hAnsi="Arial" w:cs="Arial"/>
                <w:szCs w:val="24"/>
              </w:rPr>
              <w:t xml:space="preserve">Mr. I Burbridge, who has taught at Northcote Primary School for </w:t>
            </w:r>
            <w:r w:rsidRPr="00AD2F5F">
              <w:rPr>
                <w:rFonts w:ascii="Arial" w:hAnsi="Arial" w:cs="Arial"/>
                <w:b/>
                <w:szCs w:val="24"/>
              </w:rPr>
              <w:t>29</w:t>
            </w:r>
            <w:r w:rsidRPr="00AD2F5F">
              <w:rPr>
                <w:rFonts w:ascii="Arial" w:hAnsi="Arial" w:cs="Arial"/>
                <w:szCs w:val="24"/>
              </w:rPr>
              <w:t xml:space="preserve"> years and who is known to very many parents and pupils has announced his retirement from teaching at the end of this term.</w:t>
            </w:r>
          </w:p>
          <w:p w14:paraId="458C7DD8" w14:textId="77777777" w:rsidR="00EE4C59" w:rsidRPr="00AD2F5F" w:rsidRDefault="00EE4C59" w:rsidP="00EE4C59">
            <w:pPr>
              <w:rPr>
                <w:rFonts w:ascii="Arial" w:hAnsi="Arial" w:cs="Arial"/>
                <w:szCs w:val="24"/>
              </w:rPr>
            </w:pPr>
            <w:r w:rsidRPr="00AD2F5F">
              <w:rPr>
                <w:rFonts w:ascii="Arial" w:hAnsi="Arial" w:cs="Arial"/>
                <w:szCs w:val="24"/>
              </w:rPr>
              <w:t>We all wish to thank Mr. Burbridge for his many years of service to the pupils, parents and whole school community and extend our very best wishes for a long and happy retirement.</w:t>
            </w:r>
          </w:p>
          <w:p w14:paraId="39C4AE6C" w14:textId="77777777" w:rsidR="00EE4C59" w:rsidRPr="00AD2F5F" w:rsidRDefault="00EE4C59" w:rsidP="00EE4C59">
            <w:pPr>
              <w:rPr>
                <w:rFonts w:ascii="Arial" w:hAnsi="Arial" w:cs="Arial"/>
                <w:szCs w:val="24"/>
              </w:rPr>
            </w:pPr>
            <w:r w:rsidRPr="00AD2F5F">
              <w:rPr>
                <w:rFonts w:ascii="Arial" w:hAnsi="Arial" w:cs="Arial"/>
                <w:szCs w:val="24"/>
              </w:rPr>
              <w:t xml:space="preserve">Mrs. J. Monks, the longest serving teacher at Northcote Primary School, has also announced her retirement from Northcote School after </w:t>
            </w:r>
            <w:r w:rsidRPr="00AD2F5F">
              <w:rPr>
                <w:rFonts w:ascii="Arial" w:hAnsi="Arial" w:cs="Arial"/>
                <w:b/>
                <w:szCs w:val="24"/>
              </w:rPr>
              <w:t>34</w:t>
            </w:r>
            <w:r w:rsidRPr="00AD2F5F">
              <w:rPr>
                <w:rFonts w:ascii="Arial" w:hAnsi="Arial" w:cs="Arial"/>
                <w:szCs w:val="24"/>
              </w:rPr>
              <w:t xml:space="preserve"> years teaching at the school.</w:t>
            </w:r>
          </w:p>
          <w:p w14:paraId="49642EBD" w14:textId="79BC28FA" w:rsidR="00EE4C59" w:rsidRPr="00AD2F5F" w:rsidRDefault="00EE4C59" w:rsidP="00EE4C59">
            <w:pPr>
              <w:rPr>
                <w:rFonts w:ascii="Arial" w:hAnsi="Arial" w:cs="Arial"/>
                <w:szCs w:val="24"/>
              </w:rPr>
            </w:pPr>
            <w:r w:rsidRPr="00AD2F5F">
              <w:rPr>
                <w:rFonts w:ascii="Arial" w:hAnsi="Arial" w:cs="Arial"/>
                <w:szCs w:val="24"/>
              </w:rPr>
              <w:t>Thirty-four years teaching is a remarkable achievement, and we want to express our gratitude to Mrs. Monks for her dedication to the children, the leadership of the school and to the wider community over that time.</w:t>
            </w:r>
          </w:p>
          <w:p w14:paraId="2361E9C5" w14:textId="77777777" w:rsidR="00EE4C59" w:rsidRPr="00AD2F5F" w:rsidRDefault="00EE4C59" w:rsidP="00EE4C59">
            <w:pPr>
              <w:rPr>
                <w:rFonts w:ascii="Arial" w:hAnsi="Arial" w:cs="Arial"/>
                <w:szCs w:val="24"/>
              </w:rPr>
            </w:pPr>
            <w:r w:rsidRPr="00AD2F5F">
              <w:rPr>
                <w:rFonts w:ascii="Arial" w:hAnsi="Arial" w:cs="Arial"/>
                <w:szCs w:val="24"/>
              </w:rPr>
              <w:t>Again, we extend our very best wishes to Mrs. Monks for a long, healthy and happy retirement and thank her for her dedication over such a long service to Northcote.</w:t>
            </w:r>
          </w:p>
          <w:p w14:paraId="7E51EDA0"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 xml:space="preserve">As a point of celebration, Governors have sanctioned a </w:t>
            </w:r>
            <w:r w:rsidRPr="00AD2F5F">
              <w:rPr>
                <w:rFonts w:ascii="Arial" w:hAnsi="Arial" w:cs="Arial"/>
                <w:b/>
                <w:bCs/>
                <w:i/>
                <w:iCs/>
                <w:szCs w:val="24"/>
              </w:rPr>
              <w:t>“Celebration Day</w:t>
            </w:r>
            <w:r w:rsidRPr="00AD2F5F">
              <w:rPr>
                <w:rFonts w:ascii="Arial" w:hAnsi="Arial" w:cs="Arial"/>
                <w:szCs w:val="24"/>
              </w:rPr>
              <w:t>” to be held on the final day of the school year (Friday 19</w:t>
            </w:r>
            <w:r w:rsidRPr="00AD2F5F">
              <w:rPr>
                <w:rFonts w:ascii="Arial" w:hAnsi="Arial" w:cs="Arial"/>
                <w:szCs w:val="24"/>
                <w:vertAlign w:val="superscript"/>
              </w:rPr>
              <w:t>th</w:t>
            </w:r>
            <w:r w:rsidRPr="00AD2F5F">
              <w:rPr>
                <w:rFonts w:ascii="Arial" w:hAnsi="Arial" w:cs="Arial"/>
                <w:szCs w:val="24"/>
              </w:rPr>
              <w:t>. July).</w:t>
            </w:r>
          </w:p>
          <w:p w14:paraId="281602C5"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The day will be an ‘own clothes’ day.</w:t>
            </w:r>
          </w:p>
          <w:p w14:paraId="6F750BEA"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A range of fun activities will be arranged for the children.</w:t>
            </w:r>
          </w:p>
          <w:p w14:paraId="785713BB"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There will be a Street Party style lunchtime.</w:t>
            </w:r>
          </w:p>
          <w:p w14:paraId="3F9CD35C"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Lunchtime will end at 1.00p.m. and children will return to class for afternoon registration.</w:t>
            </w:r>
          </w:p>
          <w:p w14:paraId="7E6555F2"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 xml:space="preserve">The children will be dismissed to their parents at </w:t>
            </w:r>
            <w:r w:rsidRPr="00AD2F5F">
              <w:rPr>
                <w:rFonts w:ascii="Arial" w:hAnsi="Arial" w:cs="Arial"/>
                <w:b/>
                <w:bCs/>
                <w:i/>
                <w:iCs/>
                <w:szCs w:val="24"/>
              </w:rPr>
              <w:t>1.30p.m</w:t>
            </w:r>
            <w:r w:rsidRPr="00AD2F5F">
              <w:rPr>
                <w:rFonts w:ascii="Arial" w:hAnsi="Arial" w:cs="Arial"/>
                <w:szCs w:val="24"/>
              </w:rPr>
              <w:t>.</w:t>
            </w:r>
          </w:p>
          <w:p w14:paraId="109F29D7" w14:textId="0D4040BE"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 xml:space="preserve">At 1.40p.m. those parents and families who wish to remain to say “Farewell” to staff who are leaving Northcote are welcome to stay </w:t>
            </w:r>
            <w:r w:rsidR="00016503" w:rsidRPr="00AD2F5F">
              <w:rPr>
                <w:rFonts w:ascii="Arial" w:hAnsi="Arial" w:cs="Arial"/>
                <w:szCs w:val="24"/>
              </w:rPr>
              <w:t>a</w:t>
            </w:r>
            <w:r w:rsidRPr="00AD2F5F">
              <w:rPr>
                <w:rFonts w:ascii="Arial" w:hAnsi="Arial" w:cs="Arial"/>
                <w:szCs w:val="24"/>
              </w:rPr>
              <w:t>nd enjoy end of year hospitality in the way of food and soft drinks.</w:t>
            </w:r>
          </w:p>
          <w:p w14:paraId="4514D993"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Children are entirely the responsibility of their parents.</w:t>
            </w:r>
          </w:p>
          <w:p w14:paraId="4BEBA648" w14:textId="77777777" w:rsidR="00EE4C59" w:rsidRPr="00AD2F5F" w:rsidRDefault="00EE4C59" w:rsidP="00EE4C59">
            <w:pPr>
              <w:pStyle w:val="ListParagraph"/>
              <w:numPr>
                <w:ilvl w:val="0"/>
                <w:numId w:val="2"/>
              </w:numPr>
              <w:spacing w:after="160" w:line="259" w:lineRule="auto"/>
              <w:rPr>
                <w:rFonts w:ascii="Arial" w:hAnsi="Arial" w:cs="Arial"/>
                <w:szCs w:val="24"/>
              </w:rPr>
            </w:pPr>
            <w:r w:rsidRPr="00AD2F5F">
              <w:rPr>
                <w:rFonts w:ascii="Arial" w:hAnsi="Arial" w:cs="Arial"/>
                <w:szCs w:val="24"/>
              </w:rPr>
              <w:t>Those parents who do not want to stay for this final farewell are welcome to take their child/ children home.</w:t>
            </w:r>
          </w:p>
          <w:p w14:paraId="2A56F5BE" w14:textId="77777777" w:rsidR="00EE4C59" w:rsidRPr="00AD2F5F" w:rsidRDefault="00EE4C59" w:rsidP="00EE4C59">
            <w:pPr>
              <w:rPr>
                <w:rFonts w:ascii="Arial" w:hAnsi="Arial" w:cs="Arial"/>
                <w:szCs w:val="24"/>
              </w:rPr>
            </w:pPr>
            <w:r w:rsidRPr="00AD2F5F">
              <w:rPr>
                <w:rFonts w:ascii="Arial" w:hAnsi="Arial" w:cs="Arial"/>
                <w:szCs w:val="24"/>
              </w:rPr>
              <w:t>We very much hope that you will all appreciate the reasons behind the decision to end this year in this particular way.</w:t>
            </w:r>
          </w:p>
          <w:p w14:paraId="11C16C5A" w14:textId="77777777" w:rsidR="00AD2F5F" w:rsidRDefault="00AD2F5F" w:rsidP="00EE4C59">
            <w:pPr>
              <w:rPr>
                <w:rFonts w:ascii="Arial" w:hAnsi="Arial" w:cs="Arial"/>
                <w:szCs w:val="24"/>
              </w:rPr>
            </w:pPr>
          </w:p>
          <w:p w14:paraId="651E4ED7" w14:textId="007E8BAF" w:rsidR="00EE4C59" w:rsidRPr="00C540B4" w:rsidRDefault="00EE4C59" w:rsidP="00EE4C59">
            <w:pPr>
              <w:rPr>
                <w:rFonts w:ascii="Arial" w:hAnsi="Arial" w:cs="Arial"/>
                <w:sz w:val="24"/>
                <w:szCs w:val="24"/>
              </w:rPr>
            </w:pPr>
            <w:r w:rsidRPr="00AD2F5F">
              <w:rPr>
                <w:rFonts w:ascii="Arial" w:hAnsi="Arial" w:cs="Arial"/>
                <w:szCs w:val="24"/>
              </w:rPr>
              <w:t xml:space="preserve">Thank you all, </w:t>
            </w:r>
            <w:r w:rsidRPr="00C540B4">
              <w:rPr>
                <w:rFonts w:ascii="Arial" w:hAnsi="Arial" w:cs="Arial"/>
                <w:sz w:val="24"/>
                <w:szCs w:val="24"/>
              </w:rPr>
              <w:t>as always, for your amazing support.</w:t>
            </w:r>
          </w:p>
          <w:p w14:paraId="2B44AF26" w14:textId="77777777" w:rsidR="00AD2F5F" w:rsidRDefault="00AD2F5F" w:rsidP="00EE4C59">
            <w:pPr>
              <w:rPr>
                <w:rFonts w:ascii="Arial" w:hAnsi="Arial" w:cs="Arial"/>
                <w:sz w:val="24"/>
                <w:szCs w:val="24"/>
              </w:rPr>
            </w:pPr>
          </w:p>
          <w:p w14:paraId="56C37F9F" w14:textId="44667FE1" w:rsidR="00EE4C59" w:rsidRDefault="00EE4C59" w:rsidP="00EE4C59">
            <w:pPr>
              <w:rPr>
                <w:rFonts w:ascii="Arial" w:hAnsi="Arial" w:cs="Arial"/>
                <w:sz w:val="24"/>
                <w:szCs w:val="24"/>
              </w:rPr>
            </w:pPr>
            <w:r w:rsidRPr="00C540B4">
              <w:rPr>
                <w:rFonts w:ascii="Arial" w:hAnsi="Arial" w:cs="Arial"/>
                <w:sz w:val="24"/>
                <w:szCs w:val="24"/>
              </w:rPr>
              <w:t>Kind regards.</w:t>
            </w:r>
          </w:p>
          <w:p w14:paraId="467F7070" w14:textId="6BE488A3" w:rsidR="00EE4C59" w:rsidRPr="00EE4C59" w:rsidRDefault="00EE4C59" w:rsidP="00EE4C59">
            <w:pPr>
              <w:rPr>
                <w:rFonts w:ascii="Lucida Calligraphy" w:hAnsi="Lucida Calligraphy" w:cs="Arial"/>
                <w:b/>
                <w:bCs/>
                <w:sz w:val="32"/>
                <w:szCs w:val="32"/>
              </w:rPr>
            </w:pPr>
            <w:r w:rsidRPr="00EE4C59">
              <w:rPr>
                <w:rFonts w:ascii="Lucida Calligraphy" w:hAnsi="Lucida Calligraphy" w:cs="Arial"/>
                <w:b/>
                <w:bCs/>
                <w:sz w:val="32"/>
                <w:szCs w:val="32"/>
              </w:rPr>
              <w:t>R. Morgan</w:t>
            </w:r>
          </w:p>
          <w:p w14:paraId="3AAAF62A" w14:textId="3280A3D3" w:rsidR="00C35667" w:rsidRPr="00E46535" w:rsidRDefault="00C35667">
            <w:pPr>
              <w:rPr>
                <w:sz w:val="24"/>
                <w:szCs w:val="24"/>
              </w:rPr>
            </w:pPr>
          </w:p>
        </w:tc>
        <w:tc>
          <w:tcPr>
            <w:tcW w:w="1363" w:type="dxa"/>
          </w:tcPr>
          <w:p w14:paraId="1659BDDF" w14:textId="222ED015" w:rsidR="00C35667" w:rsidRDefault="00C35667" w:rsidP="00EE4C59"/>
        </w:tc>
      </w:tr>
    </w:tbl>
    <w:p w14:paraId="272CCBBA" w14:textId="77777777" w:rsidR="00A54A63" w:rsidRDefault="00A54A63" w:rsidP="00240C9F"/>
    <w:sectPr w:rsidR="00A54A63" w:rsidSect="000C3B77">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8273" w14:textId="77777777" w:rsidR="00975893" w:rsidRDefault="00975893" w:rsidP="000C3B77">
      <w:pPr>
        <w:spacing w:after="0" w:line="240" w:lineRule="auto"/>
      </w:pPr>
      <w:r>
        <w:separator/>
      </w:r>
    </w:p>
  </w:endnote>
  <w:endnote w:type="continuationSeparator" w:id="0">
    <w:p w14:paraId="5B3E8908" w14:textId="77777777" w:rsidR="00975893" w:rsidRDefault="00975893" w:rsidP="000C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3C3E" w14:textId="0A1F4514" w:rsidR="00C35667" w:rsidRDefault="00F909EA" w:rsidP="000C3B77">
    <w:pPr>
      <w:pStyle w:val="Footer"/>
      <w:jc w:val="right"/>
    </w:pPr>
    <w:r>
      <w:rPr>
        <w:noProof/>
        <w:color w:val="0000FF"/>
        <w:lang w:eastAsia="en-GB"/>
      </w:rPr>
      <w:t xml:space="preserve"> </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19B1" w14:textId="77777777" w:rsidR="00975893" w:rsidRDefault="00975893" w:rsidP="000C3B77">
      <w:pPr>
        <w:spacing w:after="0" w:line="240" w:lineRule="auto"/>
      </w:pPr>
      <w:r>
        <w:separator/>
      </w:r>
    </w:p>
  </w:footnote>
  <w:footnote w:type="continuationSeparator" w:id="0">
    <w:p w14:paraId="414D63C7" w14:textId="77777777" w:rsidR="00975893" w:rsidRDefault="00975893" w:rsidP="000C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8854" w14:textId="77777777" w:rsidR="00C35667" w:rsidRPr="000C3B77" w:rsidRDefault="00C35667" w:rsidP="000C3B77">
    <w:pPr>
      <w:spacing w:after="0" w:line="240" w:lineRule="auto"/>
      <w:jc w:val="right"/>
      <w:rPr>
        <w:rFonts w:ascii="Arial" w:eastAsia="Times New Roman" w:hAnsi="Arial" w:cs="Arial"/>
        <w:b/>
        <w:color w:val="0000FF"/>
        <w:sz w:val="44"/>
        <w:szCs w:val="44"/>
      </w:rPr>
    </w:pPr>
    <w:r>
      <w:rPr>
        <w:rFonts w:ascii="Arial" w:eastAsia="Times New Roman" w:hAnsi="Arial" w:cs="Arial"/>
        <w:b/>
        <w:noProof/>
        <w:color w:val="0000FF"/>
        <w:sz w:val="44"/>
        <w:szCs w:val="44"/>
        <w:lang w:eastAsia="en-GB"/>
      </w:rPr>
      <w:drawing>
        <wp:anchor distT="0" distB="0" distL="114300" distR="114300" simplePos="0" relativeHeight="251659264" behindDoc="1" locked="0" layoutInCell="1" allowOverlap="1" wp14:anchorId="30901912" wp14:editId="7B9E394E">
          <wp:simplePos x="0" y="0"/>
          <wp:positionH relativeFrom="column">
            <wp:posOffset>-142875</wp:posOffset>
          </wp:positionH>
          <wp:positionV relativeFrom="paragraph">
            <wp:posOffset>-1905</wp:posOffset>
          </wp:positionV>
          <wp:extent cx="854710" cy="1114425"/>
          <wp:effectExtent l="0" t="0" r="2540" b="9525"/>
          <wp:wrapTight wrapText="bothSides">
            <wp:wrapPolygon edited="0">
              <wp:start x="0" y="0"/>
              <wp:lineTo x="0" y="21415"/>
              <wp:lineTo x="21183" y="21415"/>
              <wp:lineTo x="21183" y="0"/>
              <wp:lineTo x="0" y="0"/>
            </wp:wrapPolygon>
          </wp:wrapTight>
          <wp:docPr id="1" name="Picture 1"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B77">
      <w:rPr>
        <w:rFonts w:ascii="Arial" w:eastAsia="Times New Roman" w:hAnsi="Arial" w:cs="Arial"/>
        <w:b/>
        <w:color w:val="0000FF"/>
        <w:sz w:val="44"/>
        <w:szCs w:val="44"/>
      </w:rPr>
      <w:t>NORTHCOTE PRIMARY SCHOOL</w:t>
    </w:r>
  </w:p>
  <w:p w14:paraId="570ABD61"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Cavendish Drive</w:t>
    </w:r>
  </w:p>
  <w:p w14:paraId="52101B49"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Liverpool</w:t>
    </w:r>
  </w:p>
  <w:p w14:paraId="4EF3B2AF"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L9 1HW</w:t>
    </w:r>
  </w:p>
  <w:p w14:paraId="761AC461" w14:textId="77777777" w:rsidR="00C35667" w:rsidRPr="00EE4C59" w:rsidRDefault="00C35667" w:rsidP="000C3B77">
    <w:pPr>
      <w:spacing w:after="0" w:line="240" w:lineRule="auto"/>
      <w:jc w:val="right"/>
      <w:rPr>
        <w:rFonts w:ascii="Tahoma" w:eastAsia="Times New Roman" w:hAnsi="Tahoma" w:cs="Tahoma"/>
      </w:rPr>
    </w:pPr>
    <w:r w:rsidRPr="00EE4C59">
      <w:rPr>
        <w:rFonts w:ascii="Tahoma" w:eastAsia="Times New Roman" w:hAnsi="Tahoma" w:cs="Tahoma"/>
      </w:rPr>
      <w:t>Tel: 0151 284 1919 or 233 4610</w:t>
    </w:r>
  </w:p>
  <w:p w14:paraId="4254FF02" w14:textId="77777777" w:rsidR="00C35667" w:rsidRPr="00EE4C59" w:rsidRDefault="00C35667" w:rsidP="000C3B77">
    <w:pPr>
      <w:spacing w:after="0" w:line="240" w:lineRule="auto"/>
      <w:jc w:val="right"/>
      <w:rPr>
        <w:rFonts w:ascii="Tahoma" w:eastAsia="Times New Roman" w:hAnsi="Tahoma" w:cs="Tahoma"/>
        <w:b/>
      </w:rPr>
    </w:pPr>
    <w:r w:rsidRPr="00EE4C59">
      <w:rPr>
        <w:rFonts w:ascii="Tahoma" w:eastAsia="Times New Roman" w:hAnsi="Tahoma" w:cs="Tahoma"/>
        <w:b/>
      </w:rPr>
      <w:t>Mr R Morgan Headteacher</w:t>
    </w:r>
  </w:p>
  <w:p w14:paraId="77561F50" w14:textId="77777777" w:rsidR="00C35667" w:rsidRDefault="00C35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806"/>
    <w:multiLevelType w:val="hybridMultilevel"/>
    <w:tmpl w:val="AF7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4559D"/>
    <w:multiLevelType w:val="hybridMultilevel"/>
    <w:tmpl w:val="458EAE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7"/>
    <w:rsid w:val="00016503"/>
    <w:rsid w:val="000C3B77"/>
    <w:rsid w:val="000E1FDB"/>
    <w:rsid w:val="000E5C82"/>
    <w:rsid w:val="00107707"/>
    <w:rsid w:val="00240C9F"/>
    <w:rsid w:val="00280BDF"/>
    <w:rsid w:val="00341C33"/>
    <w:rsid w:val="004949A6"/>
    <w:rsid w:val="00545233"/>
    <w:rsid w:val="00626B04"/>
    <w:rsid w:val="00660B8E"/>
    <w:rsid w:val="00687501"/>
    <w:rsid w:val="00730F07"/>
    <w:rsid w:val="007F1A19"/>
    <w:rsid w:val="00975893"/>
    <w:rsid w:val="009C2448"/>
    <w:rsid w:val="00A54A63"/>
    <w:rsid w:val="00AD2F5F"/>
    <w:rsid w:val="00BB5F28"/>
    <w:rsid w:val="00BC5EF5"/>
    <w:rsid w:val="00C35667"/>
    <w:rsid w:val="00CC4425"/>
    <w:rsid w:val="00E2629C"/>
    <w:rsid w:val="00E46535"/>
    <w:rsid w:val="00EE4C59"/>
    <w:rsid w:val="00F02A52"/>
    <w:rsid w:val="00F9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28E7"/>
  <w15:docId w15:val="{1D1C947B-6D7B-4E7B-89B0-B32FB3EA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B7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77"/>
  </w:style>
  <w:style w:type="paragraph" w:styleId="Footer">
    <w:name w:val="footer"/>
    <w:basedOn w:val="Normal"/>
    <w:link w:val="FooterChar"/>
    <w:uiPriority w:val="99"/>
    <w:unhideWhenUsed/>
    <w:rsid w:val="000C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77"/>
  </w:style>
  <w:style w:type="paragraph" w:styleId="BalloonText">
    <w:name w:val="Balloon Text"/>
    <w:basedOn w:val="Normal"/>
    <w:link w:val="BalloonTextChar"/>
    <w:uiPriority w:val="99"/>
    <w:semiHidden/>
    <w:unhideWhenUsed/>
    <w:rsid w:val="000C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77"/>
    <w:rPr>
      <w:rFonts w:ascii="Tahoma" w:hAnsi="Tahoma" w:cs="Tahoma"/>
      <w:sz w:val="16"/>
      <w:szCs w:val="16"/>
    </w:rPr>
  </w:style>
  <w:style w:type="character" w:customStyle="1" w:styleId="Heading1Char">
    <w:name w:val="Heading 1 Char"/>
    <w:basedOn w:val="DefaultParagraphFont"/>
    <w:link w:val="Heading1"/>
    <w:uiPriority w:val="9"/>
    <w:rsid w:val="000C3B77"/>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C3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B4AE-6901-43D5-B2CA-A8F14D7B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northcote-s1</dc:creator>
  <cp:lastModifiedBy>Lucy Hearshaw</cp:lastModifiedBy>
  <cp:revision>2</cp:revision>
  <cp:lastPrinted>2014-06-12T13:21:00Z</cp:lastPrinted>
  <dcterms:created xsi:type="dcterms:W3CDTF">2024-07-08T12:34:00Z</dcterms:created>
  <dcterms:modified xsi:type="dcterms:W3CDTF">2024-07-08T12:34:00Z</dcterms:modified>
</cp:coreProperties>
</file>