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805"/>
        <w:gridCol w:w="1740"/>
        <w:gridCol w:w="1800"/>
        <w:gridCol w:w="90"/>
        <w:gridCol w:w="7"/>
        <w:gridCol w:w="53"/>
        <w:gridCol w:w="15"/>
        <w:gridCol w:w="1970"/>
        <w:gridCol w:w="1130"/>
        <w:gridCol w:w="1940"/>
        <w:gridCol w:w="45"/>
        <w:gridCol w:w="45"/>
        <w:gridCol w:w="1706"/>
        <w:gridCol w:w="3071"/>
      </w:tblGrid>
      <w:tr w:rsidR="003E1A2C" w:rsidRPr="003E1A2C" w:rsidTr="003E1A2C">
        <w:tc>
          <w:tcPr>
            <w:tcW w:w="1805" w:type="dxa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</w:p>
        </w:tc>
        <w:tc>
          <w:tcPr>
            <w:tcW w:w="1740" w:type="dxa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1897" w:type="dxa"/>
            <w:gridSpan w:val="3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2038" w:type="dxa"/>
            <w:gridSpan w:val="3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3070" w:type="dxa"/>
            <w:gridSpan w:val="2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1796" w:type="dxa"/>
            <w:gridSpan w:val="3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3071" w:type="dxa"/>
          </w:tcPr>
          <w:p w:rsidR="00507040" w:rsidRPr="003E1A2C" w:rsidRDefault="00507040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Summer 2</w:t>
            </w:r>
          </w:p>
        </w:tc>
      </w:tr>
      <w:tr w:rsidR="003E1A2C" w:rsidRPr="003E1A2C" w:rsidTr="003E1A2C">
        <w:tc>
          <w:tcPr>
            <w:tcW w:w="1805" w:type="dxa"/>
          </w:tcPr>
          <w:p w:rsidR="00CB538F" w:rsidRPr="003E1A2C" w:rsidRDefault="00CB538F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Nursery</w:t>
            </w:r>
          </w:p>
        </w:tc>
        <w:tc>
          <w:tcPr>
            <w:tcW w:w="3637" w:type="dxa"/>
            <w:gridSpan w:val="4"/>
          </w:tcPr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 - Sing children’s favourite songs.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‘Singing Express’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proofErr w:type="gramStart"/>
            <w:r w:rsidRPr="003E1A2C">
              <w:rPr>
                <w:sz w:val="24"/>
                <w:szCs w:val="24"/>
              </w:rPr>
              <w:t>finding</w:t>
            </w:r>
            <w:proofErr w:type="gramEnd"/>
            <w:r w:rsidRPr="003E1A2C">
              <w:rPr>
                <w:sz w:val="24"/>
                <w:szCs w:val="24"/>
              </w:rPr>
              <w:t xml:space="preserve"> a voice (learn lots of new songs/sing with confidence).</w:t>
            </w:r>
          </w:p>
          <w:p w:rsidR="00CB538F" w:rsidRPr="003E1A2C" w:rsidRDefault="00031B55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  <w:highlight w:val="red"/>
              </w:rPr>
              <w:t>‘The Numeracy Connection’ linking to writing numbers, counting the beats, identifying shapes and using comparative language for measure.</w:t>
            </w:r>
          </w:p>
          <w:p w:rsidR="00CB538F" w:rsidRPr="003E1A2C" w:rsidRDefault="00CB538F" w:rsidP="00CB538F">
            <w:pPr>
              <w:rPr>
                <w:b/>
                <w:sz w:val="36"/>
                <w:szCs w:val="36"/>
              </w:rPr>
            </w:pPr>
            <w:r w:rsidRPr="003E1A2C">
              <w:rPr>
                <w:sz w:val="24"/>
                <w:szCs w:val="24"/>
              </w:rPr>
              <w:t>Music – learn firework song and learn Christmas play songs.</w:t>
            </w:r>
          </w:p>
          <w:p w:rsidR="00CB538F" w:rsidRPr="003E1A2C" w:rsidRDefault="00CB538F">
            <w:pPr>
              <w:rPr>
                <w:b/>
                <w:sz w:val="36"/>
                <w:szCs w:val="36"/>
              </w:rPr>
            </w:pPr>
          </w:p>
        </w:tc>
        <w:tc>
          <w:tcPr>
            <w:tcW w:w="5108" w:type="dxa"/>
            <w:gridSpan w:val="5"/>
          </w:tcPr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 – experimenting with sounds.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Play instruments and sing songs with a rhythm or pulse.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 – exploring instruments and sounds. Make louder/quieter/fast/ slow sounds.</w:t>
            </w:r>
          </w:p>
          <w:p w:rsidR="002944D0" w:rsidRPr="003E1A2C" w:rsidRDefault="002944D0" w:rsidP="00CB538F">
            <w:pPr>
              <w:rPr>
                <w:sz w:val="24"/>
                <w:szCs w:val="24"/>
              </w:rPr>
            </w:pPr>
          </w:p>
          <w:p w:rsidR="002944D0" w:rsidRPr="003E1A2C" w:rsidRDefault="002944D0" w:rsidP="00CB538F">
            <w:pPr>
              <w:rPr>
                <w:b/>
                <w:sz w:val="36"/>
                <w:szCs w:val="36"/>
              </w:rPr>
            </w:pPr>
          </w:p>
        </w:tc>
        <w:tc>
          <w:tcPr>
            <w:tcW w:w="4867" w:type="dxa"/>
            <w:gridSpan w:val="4"/>
          </w:tcPr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Children’s songs with actions linked to mini-beast topic.  Identifying sounds in the environment.</w:t>
            </w:r>
          </w:p>
          <w:p w:rsidR="00CB538F" w:rsidRPr="003E1A2C" w:rsidRDefault="00CB538F" w:rsidP="00CB538F">
            <w:pPr>
              <w:rPr>
                <w:sz w:val="28"/>
                <w:szCs w:val="28"/>
              </w:rPr>
            </w:pPr>
          </w:p>
          <w:p w:rsidR="00CB538F" w:rsidRPr="003E1A2C" w:rsidRDefault="00CB538F" w:rsidP="00CB538F">
            <w:pPr>
              <w:rPr>
                <w:b/>
                <w:sz w:val="36"/>
                <w:szCs w:val="36"/>
              </w:rPr>
            </w:pPr>
            <w:r w:rsidRPr="003E1A2C">
              <w:rPr>
                <w:sz w:val="24"/>
                <w:szCs w:val="24"/>
              </w:rPr>
              <w:t>Learn songs for end of year performance.</w:t>
            </w:r>
          </w:p>
        </w:tc>
      </w:tr>
      <w:tr w:rsidR="003E1A2C" w:rsidRPr="003E1A2C" w:rsidTr="003E1A2C">
        <w:tc>
          <w:tcPr>
            <w:tcW w:w="1805" w:type="dxa"/>
          </w:tcPr>
          <w:p w:rsidR="00CB538F" w:rsidRPr="003E1A2C" w:rsidRDefault="00CB538F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Reception</w:t>
            </w:r>
          </w:p>
        </w:tc>
        <w:tc>
          <w:tcPr>
            <w:tcW w:w="3637" w:type="dxa"/>
            <w:gridSpan w:val="4"/>
          </w:tcPr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 - Sing children’s favourite songs.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‘Singing Express’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proofErr w:type="gramStart"/>
            <w:r w:rsidRPr="003E1A2C">
              <w:rPr>
                <w:sz w:val="24"/>
                <w:szCs w:val="24"/>
              </w:rPr>
              <w:t>finding</w:t>
            </w:r>
            <w:proofErr w:type="gramEnd"/>
            <w:r w:rsidRPr="003E1A2C">
              <w:rPr>
                <w:sz w:val="24"/>
                <w:szCs w:val="24"/>
              </w:rPr>
              <w:t xml:space="preserve"> a voice (learn lots of new songs/sing with confidence).</w:t>
            </w:r>
          </w:p>
          <w:p w:rsidR="00E151C0" w:rsidRPr="003E1A2C" w:rsidRDefault="00E151C0" w:rsidP="00E151C0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  <w:highlight w:val="red"/>
              </w:rPr>
              <w:t>‘The Numeracy Connection’ linking to writing numbers, counting the beats, identifying shapes and using comparative language for measure.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</w:p>
          <w:p w:rsidR="00CB538F" w:rsidRPr="003E1A2C" w:rsidRDefault="00CB538F" w:rsidP="00CB538F">
            <w:pPr>
              <w:rPr>
                <w:sz w:val="28"/>
                <w:szCs w:val="28"/>
              </w:rPr>
            </w:pPr>
            <w:r w:rsidRPr="003E1A2C">
              <w:rPr>
                <w:sz w:val="24"/>
                <w:szCs w:val="24"/>
              </w:rPr>
              <w:t>Music – learn firework song and learn Christmas play songs.</w:t>
            </w:r>
          </w:p>
          <w:p w:rsidR="00CB538F" w:rsidRPr="003E1A2C" w:rsidRDefault="00CB538F">
            <w:pPr>
              <w:rPr>
                <w:b/>
                <w:sz w:val="36"/>
                <w:szCs w:val="36"/>
              </w:rPr>
            </w:pPr>
          </w:p>
        </w:tc>
        <w:tc>
          <w:tcPr>
            <w:tcW w:w="5108" w:type="dxa"/>
            <w:gridSpan w:val="5"/>
          </w:tcPr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 – experimenting with sounds.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Play instruments and sing songs with a rhythm or pulse.</w:t>
            </w: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</w:p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 – exploring instruments and sounds. Make louder/quieter/fast/ slow sounds.</w:t>
            </w:r>
          </w:p>
          <w:p w:rsidR="002944D0" w:rsidRPr="003E1A2C" w:rsidRDefault="002944D0" w:rsidP="00CB538F">
            <w:pPr>
              <w:rPr>
                <w:sz w:val="24"/>
                <w:szCs w:val="24"/>
              </w:rPr>
            </w:pPr>
          </w:p>
          <w:p w:rsidR="002944D0" w:rsidRPr="003E1A2C" w:rsidRDefault="002944D0" w:rsidP="00CB538F">
            <w:pPr>
              <w:rPr>
                <w:sz w:val="24"/>
                <w:szCs w:val="24"/>
              </w:rPr>
            </w:pPr>
          </w:p>
          <w:p w:rsidR="002944D0" w:rsidRPr="003E1A2C" w:rsidRDefault="002944D0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  <w:highlight w:val="red"/>
              </w:rPr>
              <w:t>Patterns – making repeated and continuous patterns using body percussion and vocal sounds.</w:t>
            </w:r>
          </w:p>
        </w:tc>
        <w:tc>
          <w:tcPr>
            <w:tcW w:w="4867" w:type="dxa"/>
            <w:gridSpan w:val="4"/>
          </w:tcPr>
          <w:p w:rsidR="00CB538F" w:rsidRPr="003E1A2C" w:rsidRDefault="00CB538F" w:rsidP="00CB538F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Children’s songs with actions linked to mini-beast topic.  Identifying sounds in the environment.</w:t>
            </w:r>
          </w:p>
          <w:p w:rsidR="00CB538F" w:rsidRPr="003E1A2C" w:rsidRDefault="00CB538F" w:rsidP="00CB538F">
            <w:pPr>
              <w:rPr>
                <w:sz w:val="28"/>
                <w:szCs w:val="28"/>
              </w:rPr>
            </w:pPr>
          </w:p>
          <w:p w:rsidR="00CB538F" w:rsidRPr="00F6617B" w:rsidRDefault="00CB538F" w:rsidP="00CB538F">
            <w:pPr>
              <w:rPr>
                <w:sz w:val="24"/>
                <w:szCs w:val="24"/>
                <w:highlight w:val="red"/>
              </w:rPr>
            </w:pPr>
            <w:r w:rsidRPr="00F6617B">
              <w:rPr>
                <w:sz w:val="24"/>
                <w:szCs w:val="24"/>
                <w:highlight w:val="red"/>
              </w:rPr>
              <w:t>Learn songs for end of year performance.</w:t>
            </w:r>
          </w:p>
          <w:p w:rsidR="00F6617B" w:rsidRPr="003E1A2C" w:rsidRDefault="00F6617B" w:rsidP="00CB538F">
            <w:pPr>
              <w:rPr>
                <w:b/>
                <w:sz w:val="36"/>
                <w:szCs w:val="36"/>
              </w:rPr>
            </w:pPr>
            <w:r w:rsidRPr="00F6617B">
              <w:rPr>
                <w:sz w:val="24"/>
                <w:szCs w:val="24"/>
                <w:highlight w:val="red"/>
              </w:rPr>
              <w:t xml:space="preserve">Extending children’s counting with songs and actions by Jack Hartmann and others e.g. learning odd/even numbers, </w:t>
            </w:r>
            <w:proofErr w:type="spellStart"/>
            <w:r w:rsidRPr="00F6617B">
              <w:rPr>
                <w:sz w:val="24"/>
                <w:szCs w:val="24"/>
                <w:highlight w:val="red"/>
              </w:rPr>
              <w:t>countings</w:t>
            </w:r>
            <w:proofErr w:type="spellEnd"/>
            <w:r w:rsidRPr="00F6617B">
              <w:rPr>
                <w:sz w:val="24"/>
                <w:szCs w:val="24"/>
                <w:highlight w:val="red"/>
              </w:rPr>
              <w:t xml:space="preserve"> in 1’s, 2’s and 10’s up to 100.</w:t>
            </w:r>
          </w:p>
        </w:tc>
      </w:tr>
      <w:tr w:rsidR="003E1A2C" w:rsidRPr="003E1A2C" w:rsidTr="003E1A2C">
        <w:tc>
          <w:tcPr>
            <w:tcW w:w="1805" w:type="dxa"/>
          </w:tcPr>
          <w:p w:rsidR="00E90ECA" w:rsidRPr="003E1A2C" w:rsidRDefault="00E90ECA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lastRenderedPageBreak/>
              <w:t>EYFS</w:t>
            </w:r>
          </w:p>
          <w:p w:rsidR="00E90ECA" w:rsidRPr="003E1A2C" w:rsidRDefault="00E90ECA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Skills</w:t>
            </w:r>
          </w:p>
        </w:tc>
        <w:tc>
          <w:tcPr>
            <w:tcW w:w="13612" w:type="dxa"/>
            <w:gridSpan w:val="13"/>
          </w:tcPr>
          <w:p w:rsidR="00E90ECA" w:rsidRPr="003E1A2C" w:rsidRDefault="00E90ECA" w:rsidP="00E90ECA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how sounds can be made and changed.</w:t>
            </w:r>
          </w:p>
          <w:p w:rsidR="00E90ECA" w:rsidRPr="003E1A2C" w:rsidRDefault="00E90ECA" w:rsidP="00E90ECA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Use their voices in different ways.</w:t>
            </w:r>
          </w:p>
          <w:p w:rsidR="00E90ECA" w:rsidRPr="003E1A2C" w:rsidRDefault="00E90ECA" w:rsidP="00E90ECA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Repeat rhythmic and melodic patterns.</w:t>
            </w:r>
          </w:p>
          <w:p w:rsidR="00E90ECA" w:rsidRPr="003E1A2C" w:rsidRDefault="00E90ECA" w:rsidP="00E90ECA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Respond to different moods in music.</w:t>
            </w:r>
          </w:p>
          <w:p w:rsidR="00E90ECA" w:rsidRPr="003E1A2C" w:rsidRDefault="00E90ECA" w:rsidP="00E90ECA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well defined changes in sounds.</w:t>
            </w:r>
          </w:p>
          <w:p w:rsidR="00E90ECA" w:rsidRPr="003E1A2C" w:rsidRDefault="00E90ECA" w:rsidP="00E90ECA">
            <w:pPr>
              <w:rPr>
                <w:sz w:val="24"/>
                <w:szCs w:val="24"/>
              </w:rPr>
            </w:pPr>
          </w:p>
        </w:tc>
      </w:tr>
      <w:tr w:rsidR="003E1A2C" w:rsidRPr="003E1A2C" w:rsidTr="003E1A2C">
        <w:tc>
          <w:tcPr>
            <w:tcW w:w="1805" w:type="dxa"/>
          </w:tcPr>
          <w:p w:rsidR="008F65F9" w:rsidRPr="003E1A2C" w:rsidRDefault="008F65F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1</w:t>
            </w:r>
          </w:p>
        </w:tc>
        <w:tc>
          <w:tcPr>
            <w:tcW w:w="3637" w:type="dxa"/>
            <w:gridSpan w:val="4"/>
          </w:tcPr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 xml:space="preserve">Topics: Animals, </w:t>
            </w:r>
            <w:r w:rsidRPr="003E1A2C">
              <w:rPr>
                <w:rFonts w:cs="Arial"/>
                <w:sz w:val="24"/>
                <w:szCs w:val="24"/>
                <w:highlight w:val="red"/>
              </w:rPr>
              <w:t>Seasons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Musical Focus:  Pitch</w:t>
            </w:r>
          </w:p>
          <w:p w:rsidR="008F65F9" w:rsidRPr="003E1A2C" w:rsidRDefault="00022910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 xml:space="preserve">Subject link: PE, Science, </w:t>
            </w:r>
            <w:r w:rsidRPr="003E1A2C">
              <w:rPr>
                <w:rFonts w:cs="Arial"/>
                <w:sz w:val="24"/>
                <w:szCs w:val="24"/>
                <w:highlight w:val="red"/>
              </w:rPr>
              <w:t>Maths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Topics: Weather</w:t>
            </w:r>
          </w:p>
          <w:p w:rsidR="008F65F9" w:rsidRPr="003E1A2C" w:rsidRDefault="008F65F9" w:rsidP="008F65F9">
            <w:pPr>
              <w:rPr>
                <w:b/>
                <w:sz w:val="36"/>
                <w:szCs w:val="36"/>
              </w:rPr>
            </w:pPr>
            <w:r w:rsidRPr="003E1A2C">
              <w:rPr>
                <w:rFonts w:cs="Arial"/>
                <w:sz w:val="24"/>
                <w:szCs w:val="24"/>
              </w:rPr>
              <w:t>Musical Focus: Exploring sounds</w:t>
            </w:r>
          </w:p>
          <w:p w:rsidR="008F65F9" w:rsidRDefault="00022910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Subject link: Geography</w:t>
            </w:r>
          </w:p>
          <w:p w:rsidR="00F6617B" w:rsidRDefault="00F6617B">
            <w:pPr>
              <w:rPr>
                <w:sz w:val="24"/>
                <w:szCs w:val="24"/>
              </w:rPr>
            </w:pPr>
          </w:p>
          <w:p w:rsidR="00F6617B" w:rsidRPr="003E1A2C" w:rsidRDefault="00F6617B" w:rsidP="00F661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Performance – sing Christmas/ Winter</w:t>
            </w:r>
            <w:r w:rsidRPr="003E1A2C">
              <w:rPr>
                <w:rFonts w:cs="Arial"/>
                <w:sz w:val="24"/>
                <w:szCs w:val="24"/>
              </w:rPr>
              <w:t xml:space="preserve"> songs.</w:t>
            </w:r>
          </w:p>
          <w:p w:rsidR="00F6617B" w:rsidRPr="003E1A2C" w:rsidRDefault="00F6617B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  <w:gridSpan w:val="5"/>
          </w:tcPr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Topics: Our School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 xml:space="preserve">Musical Focus: Exploring Sounds </w:t>
            </w:r>
          </w:p>
          <w:p w:rsidR="008F65F9" w:rsidRPr="003E1A2C" w:rsidRDefault="00022910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Subject link: Geography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Topic: Machines, Our Bodies</w:t>
            </w:r>
          </w:p>
          <w:p w:rsidR="00022910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 xml:space="preserve">Musical Focus: Beat </w:t>
            </w:r>
          </w:p>
          <w:p w:rsidR="008F65F9" w:rsidRPr="003E1A2C" w:rsidRDefault="00022910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Subject link: PSHE, Science</w:t>
            </w:r>
          </w:p>
          <w:p w:rsidR="00022910" w:rsidRPr="003E1A2C" w:rsidRDefault="00022910" w:rsidP="008F65F9">
            <w:pPr>
              <w:rPr>
                <w:rFonts w:cs="Arial"/>
                <w:sz w:val="24"/>
                <w:szCs w:val="24"/>
              </w:rPr>
            </w:pP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Performance – sing Easter/ Spring songs.</w:t>
            </w:r>
          </w:p>
          <w:p w:rsidR="004E5D6E" w:rsidRPr="003E1A2C" w:rsidRDefault="004E5D6E" w:rsidP="008F65F9">
            <w:pPr>
              <w:rPr>
                <w:b/>
                <w:sz w:val="36"/>
                <w:szCs w:val="36"/>
              </w:rPr>
            </w:pPr>
          </w:p>
        </w:tc>
        <w:tc>
          <w:tcPr>
            <w:tcW w:w="4867" w:type="dxa"/>
            <w:gridSpan w:val="4"/>
          </w:tcPr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Topic: Storytime, Water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 xml:space="preserve">Musical Focus: Exploring Sounds, Pitch </w:t>
            </w:r>
          </w:p>
          <w:p w:rsidR="008F65F9" w:rsidRPr="003E1A2C" w:rsidRDefault="00022910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Subject link: English, Art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 xml:space="preserve">Topic: </w:t>
            </w:r>
            <w:r w:rsidRPr="003E1A2C">
              <w:rPr>
                <w:rFonts w:cs="Arial"/>
                <w:sz w:val="24"/>
                <w:szCs w:val="24"/>
                <w:highlight w:val="red"/>
              </w:rPr>
              <w:t>Pattern</w:t>
            </w:r>
            <w:r w:rsidRPr="003E1A2C">
              <w:rPr>
                <w:rFonts w:cs="Arial"/>
                <w:sz w:val="24"/>
                <w:szCs w:val="24"/>
              </w:rPr>
              <w:t>, Travel</w:t>
            </w:r>
          </w:p>
          <w:p w:rsidR="008F65F9" w:rsidRPr="003E1A2C" w:rsidRDefault="008F65F9" w:rsidP="008F65F9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Musical Focus: Beat,  Performance</w:t>
            </w:r>
          </w:p>
          <w:p w:rsidR="00022910" w:rsidRDefault="00022910" w:rsidP="008F65F9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 xml:space="preserve">Subject link: </w:t>
            </w:r>
            <w:r w:rsidRPr="003E1A2C">
              <w:rPr>
                <w:sz w:val="24"/>
                <w:szCs w:val="24"/>
                <w:highlight w:val="red"/>
              </w:rPr>
              <w:t>Maths,</w:t>
            </w:r>
            <w:r w:rsidRPr="003E1A2C">
              <w:rPr>
                <w:sz w:val="24"/>
                <w:szCs w:val="24"/>
              </w:rPr>
              <w:t xml:space="preserve"> PE</w:t>
            </w:r>
          </w:p>
          <w:p w:rsidR="00F6617B" w:rsidRPr="003E1A2C" w:rsidRDefault="00F6617B" w:rsidP="00F6617B">
            <w:pPr>
              <w:rPr>
                <w:rFonts w:cs="Arial"/>
                <w:sz w:val="24"/>
                <w:szCs w:val="24"/>
              </w:rPr>
            </w:pPr>
            <w:r w:rsidRPr="003E1A2C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erformance – sing Summer</w:t>
            </w:r>
            <w:r w:rsidRPr="003E1A2C">
              <w:rPr>
                <w:rFonts w:cs="Arial"/>
                <w:sz w:val="24"/>
                <w:szCs w:val="24"/>
              </w:rPr>
              <w:t xml:space="preserve"> songs.</w:t>
            </w:r>
          </w:p>
          <w:p w:rsidR="00F6617B" w:rsidRPr="003E1A2C" w:rsidRDefault="00F6617B" w:rsidP="008F65F9">
            <w:pPr>
              <w:rPr>
                <w:b/>
                <w:sz w:val="36"/>
                <w:szCs w:val="36"/>
              </w:rPr>
            </w:pPr>
          </w:p>
        </w:tc>
      </w:tr>
      <w:tr w:rsidR="003E1A2C" w:rsidRPr="003E1A2C" w:rsidTr="003E1A2C">
        <w:trPr>
          <w:trHeight w:val="645"/>
        </w:trPr>
        <w:tc>
          <w:tcPr>
            <w:tcW w:w="1805" w:type="dxa"/>
            <w:vMerge w:val="restart"/>
          </w:tcPr>
          <w:p w:rsidR="002E305B" w:rsidRPr="003E1A2C" w:rsidRDefault="002E305B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2</w:t>
            </w:r>
          </w:p>
        </w:tc>
        <w:tc>
          <w:tcPr>
            <w:tcW w:w="13612" w:type="dxa"/>
            <w:gridSpan w:val="13"/>
          </w:tcPr>
          <w:p w:rsidR="002E305B" w:rsidRPr="003E1A2C" w:rsidRDefault="002E305B" w:rsidP="002E305B">
            <w:pPr>
              <w:jc w:val="center"/>
              <w:rPr>
                <w:sz w:val="28"/>
                <w:szCs w:val="28"/>
              </w:rPr>
            </w:pPr>
            <w:r w:rsidRPr="003E1A2C">
              <w:rPr>
                <w:sz w:val="28"/>
                <w:szCs w:val="28"/>
              </w:rPr>
              <w:t xml:space="preserve">Ocarina </w:t>
            </w:r>
            <w:r w:rsidR="00F402BC">
              <w:rPr>
                <w:sz w:val="28"/>
                <w:szCs w:val="28"/>
              </w:rPr>
              <w:t xml:space="preserve">whole class ensemble </w:t>
            </w:r>
          </w:p>
          <w:p w:rsidR="002E305B" w:rsidRDefault="00F402BC" w:rsidP="002767E2">
            <w:pPr>
              <w:jc w:val="center"/>
              <w:rPr>
                <w:rFonts w:cs="Arial"/>
              </w:rPr>
            </w:pPr>
            <w:r w:rsidRPr="003E1A2C">
              <w:rPr>
                <w:rFonts w:cs="Arial"/>
              </w:rPr>
              <w:t>Pupils will continue their musical journey building on their skills</w:t>
            </w:r>
            <w:r>
              <w:rPr>
                <w:rFonts w:cs="Arial"/>
              </w:rPr>
              <w:t xml:space="preserve"> learnt in Year 1.</w:t>
            </w:r>
            <w:r w:rsidRPr="003E1A2C">
              <w:rPr>
                <w:rFonts w:cs="Arial"/>
              </w:rPr>
              <w:t xml:space="preserve">   Pu</w:t>
            </w:r>
            <w:r>
              <w:rPr>
                <w:rFonts w:cs="Arial"/>
              </w:rPr>
              <w:t>pils will</w:t>
            </w:r>
            <w:r>
              <w:rPr>
                <w:rFonts w:cs="Arial"/>
              </w:rPr>
              <w:t xml:space="preserve"> be taught using </w:t>
            </w:r>
            <w:r w:rsidRPr="00F402BC">
              <w:rPr>
                <w:rFonts w:cs="Arial"/>
                <w:i/>
              </w:rPr>
              <w:t>Ocarina Workshop</w:t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the </w:t>
            </w:r>
            <w:proofErr w:type="spellStart"/>
            <w:proofErr w:type="gramStart"/>
            <w:r>
              <w:rPr>
                <w:rFonts w:cs="Arial"/>
              </w:rPr>
              <w:t>C</w:t>
            </w:r>
            <w:r w:rsidRPr="003E1A2C">
              <w:rPr>
                <w:rFonts w:cs="Arial"/>
              </w:rPr>
              <w:t>haranga</w:t>
            </w:r>
            <w:proofErr w:type="spellEnd"/>
            <w:r>
              <w:rPr>
                <w:rFonts w:cs="Arial"/>
              </w:rPr>
              <w:t xml:space="preserve"> </w:t>
            </w:r>
            <w:bookmarkStart w:id="0" w:name="_GoBack"/>
            <w:bookmarkEnd w:id="0"/>
            <w:r w:rsidRPr="003E1A2C">
              <w:rPr>
                <w:rFonts w:cs="Arial"/>
              </w:rPr>
              <w:t xml:space="preserve"> World</w:t>
            </w:r>
            <w:proofErr w:type="gramEnd"/>
            <w:r w:rsidRPr="003E1A2C">
              <w:rPr>
                <w:rFonts w:cs="Arial"/>
              </w:rPr>
              <w:t xml:space="preserve"> resources </w:t>
            </w:r>
            <w:r>
              <w:rPr>
                <w:rFonts w:cs="Arial"/>
              </w:rPr>
              <w:t xml:space="preserve">together with other </w:t>
            </w:r>
            <w:proofErr w:type="spellStart"/>
            <w:r>
              <w:rPr>
                <w:rFonts w:cs="Arial"/>
              </w:rPr>
              <w:t>C</w:t>
            </w:r>
            <w:r w:rsidRPr="003E1A2C">
              <w:rPr>
                <w:rFonts w:cs="Arial"/>
              </w:rPr>
              <w:t>haranga</w:t>
            </w:r>
            <w:proofErr w:type="spellEnd"/>
            <w:r w:rsidRPr="003E1A2C">
              <w:rPr>
                <w:rFonts w:cs="Arial"/>
              </w:rPr>
              <w:t xml:space="preserve"> resources and resources from elsewhere in a scheme of work designed and delivered by </w:t>
            </w:r>
            <w:r>
              <w:t>the class teacher.</w:t>
            </w:r>
            <w:r w:rsidRPr="003E1A2C">
              <w:rPr>
                <w:rFonts w:cs="Arial"/>
              </w:rPr>
              <w:t xml:space="preserve">  Pupils will learn through practical music making, gaining proficiency in performing expressively, using and understanding staff notation, and improvising.  Singing will be used as a foundation of the approach.</w:t>
            </w:r>
          </w:p>
          <w:p w:rsidR="00F402BC" w:rsidRPr="003E1A2C" w:rsidRDefault="00F402BC" w:rsidP="00276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A2C" w:rsidRPr="003E1A2C" w:rsidTr="003E1A2C">
        <w:trPr>
          <w:trHeight w:val="1200"/>
        </w:trPr>
        <w:tc>
          <w:tcPr>
            <w:tcW w:w="1805" w:type="dxa"/>
            <w:vMerge/>
          </w:tcPr>
          <w:p w:rsidR="002E305B" w:rsidRPr="003E1A2C" w:rsidRDefault="002E305B">
            <w:pPr>
              <w:rPr>
                <w:b/>
                <w:sz w:val="36"/>
                <w:szCs w:val="36"/>
              </w:rPr>
            </w:pPr>
          </w:p>
        </w:tc>
        <w:tc>
          <w:tcPr>
            <w:tcW w:w="3630" w:type="dxa"/>
            <w:gridSpan w:val="3"/>
          </w:tcPr>
          <w:p w:rsidR="00E627DD" w:rsidRPr="003E1A2C" w:rsidRDefault="002E305B" w:rsidP="002E305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Musical foci: Pulse, pitch and rhythm</w:t>
            </w:r>
            <w:r w:rsidR="00E627DD" w:rsidRPr="003E1A2C">
              <w:rPr>
                <w:sz w:val="24"/>
                <w:szCs w:val="24"/>
              </w:rPr>
              <w:t>, singing.</w:t>
            </w:r>
          </w:p>
          <w:p w:rsidR="002E305B" w:rsidRPr="003E1A2C" w:rsidRDefault="00E627DD" w:rsidP="002E305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Notes covered High D, B A and G.</w:t>
            </w:r>
          </w:p>
          <w:p w:rsidR="002E305B" w:rsidRPr="003E1A2C" w:rsidRDefault="00661782" w:rsidP="004E5D6E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Subject Link: Science (how the body works).</w:t>
            </w:r>
          </w:p>
        </w:tc>
        <w:tc>
          <w:tcPr>
            <w:tcW w:w="5115" w:type="dxa"/>
            <w:gridSpan w:val="6"/>
          </w:tcPr>
          <w:p w:rsidR="002E305B" w:rsidRPr="003E1A2C" w:rsidRDefault="00E627DD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Musical foci</w:t>
            </w:r>
            <w:r w:rsidR="002E305B" w:rsidRPr="003E1A2C">
              <w:rPr>
                <w:sz w:val="24"/>
                <w:szCs w:val="24"/>
              </w:rPr>
              <w:t xml:space="preserve">: Notation through playing </w:t>
            </w:r>
            <w:r w:rsidR="00661782" w:rsidRPr="003E1A2C">
              <w:rPr>
                <w:sz w:val="24"/>
                <w:szCs w:val="24"/>
              </w:rPr>
              <w:t>(</w:t>
            </w:r>
            <w:r w:rsidRPr="003E1A2C">
              <w:rPr>
                <w:sz w:val="24"/>
                <w:szCs w:val="24"/>
              </w:rPr>
              <w:t xml:space="preserve">using a </w:t>
            </w:r>
            <w:r w:rsidR="002E305B" w:rsidRPr="003E1A2C">
              <w:rPr>
                <w:sz w:val="24"/>
                <w:szCs w:val="24"/>
              </w:rPr>
              <w:t xml:space="preserve">sound </w:t>
            </w:r>
            <w:r w:rsidRPr="003E1A2C">
              <w:rPr>
                <w:sz w:val="24"/>
                <w:szCs w:val="24"/>
              </w:rPr>
              <w:t>before symbol approach</w:t>
            </w:r>
            <w:r w:rsidR="00661782" w:rsidRPr="003E1A2C">
              <w:rPr>
                <w:sz w:val="24"/>
                <w:szCs w:val="24"/>
              </w:rPr>
              <w:t>)</w:t>
            </w:r>
            <w:r w:rsidRPr="003E1A2C">
              <w:rPr>
                <w:sz w:val="24"/>
                <w:szCs w:val="24"/>
              </w:rPr>
              <w:t>, improvisation and singing.</w:t>
            </w:r>
          </w:p>
          <w:p w:rsidR="00E627DD" w:rsidRPr="003E1A2C" w:rsidRDefault="00E627DD" w:rsidP="004E5D6E">
            <w:pPr>
              <w:rPr>
                <w:sz w:val="24"/>
                <w:szCs w:val="52"/>
              </w:rPr>
            </w:pPr>
            <w:r w:rsidRPr="003E1A2C">
              <w:rPr>
                <w:sz w:val="24"/>
                <w:szCs w:val="52"/>
              </w:rPr>
              <w:t>Further notes covered: Low D, E, C# and F#</w:t>
            </w:r>
          </w:p>
          <w:p w:rsidR="00E627DD" w:rsidRPr="003E1A2C" w:rsidRDefault="00661782" w:rsidP="00661782">
            <w:pPr>
              <w:rPr>
                <w:sz w:val="24"/>
                <w:szCs w:val="52"/>
              </w:rPr>
            </w:pPr>
            <w:r w:rsidRPr="003E1A2C">
              <w:rPr>
                <w:sz w:val="24"/>
                <w:szCs w:val="52"/>
              </w:rPr>
              <w:t>Subject Link: Maths (</w:t>
            </w:r>
            <w:r w:rsidR="00E627DD" w:rsidRPr="003E1A2C">
              <w:rPr>
                <w:sz w:val="24"/>
                <w:szCs w:val="52"/>
              </w:rPr>
              <w:t xml:space="preserve">pattern recognition, </w:t>
            </w:r>
            <w:r w:rsidRPr="003E1A2C">
              <w:rPr>
                <w:sz w:val="24"/>
                <w:szCs w:val="52"/>
              </w:rPr>
              <w:t>fractions (note lengths))</w:t>
            </w:r>
          </w:p>
        </w:tc>
        <w:tc>
          <w:tcPr>
            <w:tcW w:w="4867" w:type="dxa"/>
            <w:gridSpan w:val="4"/>
          </w:tcPr>
          <w:p w:rsidR="002E305B" w:rsidRPr="003E1A2C" w:rsidRDefault="00E627DD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Musical Foci: Improvisation, composition and singing.</w:t>
            </w:r>
            <w:r w:rsidR="008B5D14" w:rsidRPr="003E1A2C">
              <w:rPr>
                <w:sz w:val="24"/>
                <w:szCs w:val="24"/>
              </w:rPr>
              <w:t xml:space="preserve"> Rhythm v. pulse</w:t>
            </w:r>
          </w:p>
          <w:p w:rsidR="00E627DD" w:rsidRPr="003E1A2C" w:rsidRDefault="00E627DD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Notes reinforced and the transition to recorder takes place at Whit half term.</w:t>
            </w:r>
          </w:p>
          <w:p w:rsidR="002E305B" w:rsidRPr="003E1A2C" w:rsidRDefault="00431721" w:rsidP="004E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Link: Maths, literacy.</w:t>
            </w:r>
          </w:p>
        </w:tc>
      </w:tr>
      <w:tr w:rsidR="003E1A2C" w:rsidRPr="003E1A2C" w:rsidTr="003E1A2C">
        <w:tc>
          <w:tcPr>
            <w:tcW w:w="1805" w:type="dxa"/>
          </w:tcPr>
          <w:p w:rsidR="00EC2D37" w:rsidRPr="003E1A2C" w:rsidRDefault="00EC2D37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1 &amp; 2</w:t>
            </w:r>
          </w:p>
          <w:p w:rsidR="00EC2D37" w:rsidRPr="003E1A2C" w:rsidRDefault="00EC2D37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lastRenderedPageBreak/>
              <w:t>Skills</w:t>
            </w:r>
          </w:p>
        </w:tc>
        <w:tc>
          <w:tcPr>
            <w:tcW w:w="6805" w:type="dxa"/>
            <w:gridSpan w:val="8"/>
          </w:tcPr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lastRenderedPageBreak/>
              <w:t>Recognise how sounds can be made and changed.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Use their voices in different ways.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lastRenderedPageBreak/>
              <w:t>Repeat rhythmic and melodic patterns.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Respond to different moods in music.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well defined changes in sounds.</w:t>
            </w:r>
          </w:p>
          <w:p w:rsidR="00B6787B" w:rsidRPr="003E1A2C" w:rsidRDefault="00B6787B" w:rsidP="00B6787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Perform from memory and from notations with awareness of others.</w:t>
            </w:r>
          </w:p>
          <w:p w:rsidR="00B6787B" w:rsidRPr="003E1A2C" w:rsidRDefault="00B6787B" w:rsidP="00EC2D37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5"/>
          </w:tcPr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lastRenderedPageBreak/>
              <w:t>Recognise and explore how sounds can be organised.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Sing with a sense of shape and melody.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lastRenderedPageBreak/>
              <w:t>Perform simple accompaniment keeping a steady pulse.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Choose and order sounds within a simple structure (beg, mid, end).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Represent sounds with symbols.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how musical elements can create different moods/effects.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Improve their own work.</w:t>
            </w:r>
          </w:p>
          <w:p w:rsidR="00EC2D37" w:rsidRPr="003E1A2C" w:rsidRDefault="00EC2D37" w:rsidP="005A54A5">
            <w:pPr>
              <w:rPr>
                <w:sz w:val="24"/>
                <w:szCs w:val="24"/>
              </w:rPr>
            </w:pPr>
          </w:p>
        </w:tc>
      </w:tr>
      <w:tr w:rsidR="003E1A2C" w:rsidRPr="003E1A2C" w:rsidTr="003E1A2C">
        <w:trPr>
          <w:trHeight w:val="630"/>
        </w:trPr>
        <w:tc>
          <w:tcPr>
            <w:tcW w:w="1805" w:type="dxa"/>
            <w:vMerge w:val="restart"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13612" w:type="dxa"/>
            <w:gridSpan w:val="13"/>
          </w:tcPr>
          <w:p w:rsidR="002E305B" w:rsidRPr="003E1A2C" w:rsidRDefault="00F402BC" w:rsidP="00BA14C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Recorder whole class ensemble</w:t>
            </w:r>
          </w:p>
          <w:p w:rsidR="00661782" w:rsidRPr="003E1A2C" w:rsidRDefault="00661782" w:rsidP="004330C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 xml:space="preserve">Pupils will continue their musical journey </w:t>
            </w:r>
            <w:r w:rsidR="002767E2" w:rsidRPr="003E1A2C">
              <w:rPr>
                <w:rFonts w:asciiTheme="minorHAnsi" w:hAnsiTheme="minorHAnsi" w:cs="Arial"/>
              </w:rPr>
              <w:t>building on their skills learnt on the ocarina in year 2</w:t>
            </w:r>
            <w:r w:rsidR="003A32C4">
              <w:rPr>
                <w:rFonts w:asciiTheme="minorHAnsi" w:hAnsiTheme="minorHAnsi" w:cs="Arial"/>
              </w:rPr>
              <w:t xml:space="preserve">, </w:t>
            </w:r>
            <w:r w:rsidRPr="003E1A2C">
              <w:rPr>
                <w:rFonts w:asciiTheme="minorHAnsi" w:hAnsiTheme="minorHAnsi" w:cs="Arial"/>
              </w:rPr>
              <w:t>having begun recorder tuition in the last half term</w:t>
            </w:r>
            <w:r w:rsidR="002767E2" w:rsidRPr="003E1A2C">
              <w:rPr>
                <w:rFonts w:asciiTheme="minorHAnsi" w:hAnsiTheme="minorHAnsi" w:cs="Arial"/>
              </w:rPr>
              <w:t xml:space="preserve">.  </w:t>
            </w:r>
            <w:r w:rsidRPr="003E1A2C">
              <w:rPr>
                <w:rFonts w:asciiTheme="minorHAnsi" w:hAnsiTheme="minorHAnsi" w:cs="Arial"/>
              </w:rPr>
              <w:t xml:space="preserve"> Pu</w:t>
            </w:r>
            <w:r w:rsidR="002767E2" w:rsidRPr="003E1A2C">
              <w:rPr>
                <w:rFonts w:asciiTheme="minorHAnsi" w:hAnsiTheme="minorHAnsi" w:cs="Arial"/>
              </w:rPr>
              <w:t>pils will c</w:t>
            </w:r>
            <w:r w:rsidR="00F402BC">
              <w:rPr>
                <w:rFonts w:asciiTheme="minorHAnsi" w:hAnsiTheme="minorHAnsi" w:cs="Arial"/>
              </w:rPr>
              <w:t xml:space="preserve">ontinue to be taught using the </w:t>
            </w:r>
            <w:proofErr w:type="spellStart"/>
            <w:r w:rsidR="00F402BC">
              <w:rPr>
                <w:rFonts w:asciiTheme="minorHAnsi" w:hAnsiTheme="minorHAnsi" w:cs="Arial"/>
              </w:rPr>
              <w:t>C</w:t>
            </w:r>
            <w:r w:rsidR="002767E2" w:rsidRPr="003E1A2C">
              <w:rPr>
                <w:rFonts w:asciiTheme="minorHAnsi" w:hAnsiTheme="minorHAnsi" w:cs="Arial"/>
              </w:rPr>
              <w:t>hara</w:t>
            </w:r>
            <w:r w:rsidRPr="003E1A2C">
              <w:rPr>
                <w:rFonts w:asciiTheme="minorHAnsi" w:hAnsiTheme="minorHAnsi" w:cs="Arial"/>
              </w:rPr>
              <w:t>n</w:t>
            </w:r>
            <w:r w:rsidR="002767E2" w:rsidRPr="003E1A2C">
              <w:rPr>
                <w:rFonts w:asciiTheme="minorHAnsi" w:hAnsiTheme="minorHAnsi" w:cs="Arial"/>
              </w:rPr>
              <w:t>g</w:t>
            </w:r>
            <w:r w:rsidRPr="003E1A2C">
              <w:rPr>
                <w:rFonts w:asciiTheme="minorHAnsi" w:hAnsiTheme="minorHAnsi" w:cs="Arial"/>
              </w:rPr>
              <w:t>a</w:t>
            </w:r>
            <w:proofErr w:type="spellEnd"/>
            <w:r w:rsidRPr="003E1A2C">
              <w:rPr>
                <w:rFonts w:asciiTheme="minorHAnsi" w:hAnsiTheme="minorHAnsi" w:cs="Arial"/>
              </w:rPr>
              <w:t xml:space="preserve"> Recorder World resources </w:t>
            </w:r>
            <w:r w:rsidR="00F402BC">
              <w:rPr>
                <w:rFonts w:asciiTheme="minorHAnsi" w:hAnsiTheme="minorHAnsi" w:cs="Arial"/>
              </w:rPr>
              <w:t xml:space="preserve">together with other </w:t>
            </w:r>
            <w:proofErr w:type="spellStart"/>
            <w:r w:rsidR="00F402BC">
              <w:rPr>
                <w:rFonts w:asciiTheme="minorHAnsi" w:hAnsiTheme="minorHAnsi" w:cs="Arial"/>
              </w:rPr>
              <w:t>C</w:t>
            </w:r>
            <w:r w:rsidR="002767E2" w:rsidRPr="003E1A2C">
              <w:rPr>
                <w:rFonts w:asciiTheme="minorHAnsi" w:hAnsiTheme="minorHAnsi" w:cs="Arial"/>
              </w:rPr>
              <w:t>haranga</w:t>
            </w:r>
            <w:proofErr w:type="spellEnd"/>
            <w:r w:rsidR="002767E2" w:rsidRPr="003E1A2C">
              <w:rPr>
                <w:rFonts w:asciiTheme="minorHAnsi" w:hAnsiTheme="minorHAnsi" w:cs="Arial"/>
              </w:rPr>
              <w:t xml:space="preserve"> resources and resources from elsewhere in a scheme of work designed and delivered by </w:t>
            </w:r>
            <w:r w:rsidR="00F402BC">
              <w:rPr>
                <w:rFonts w:asciiTheme="minorHAnsi" w:hAnsiTheme="minorHAnsi"/>
              </w:rPr>
              <w:t>the class teacher.</w:t>
            </w:r>
            <w:r w:rsidR="002767E2" w:rsidRPr="003E1A2C">
              <w:rPr>
                <w:rFonts w:asciiTheme="minorHAnsi" w:hAnsiTheme="minorHAnsi" w:cs="Arial"/>
              </w:rPr>
              <w:t xml:space="preserve">  Pupils will learn</w:t>
            </w:r>
            <w:r w:rsidR="004330C5" w:rsidRPr="003E1A2C">
              <w:rPr>
                <w:rFonts w:asciiTheme="minorHAnsi" w:hAnsiTheme="minorHAnsi" w:cs="Arial"/>
              </w:rPr>
              <w:t xml:space="preserve"> through practical music making, gaining proficiency in performing expressively, using and understanding staff notation, and improvising.  Singing will be used as a foundation of the approach.</w:t>
            </w:r>
            <w:r w:rsidRPr="003E1A2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E1A2C" w:rsidRPr="003E1A2C" w:rsidTr="003E1A2C">
        <w:trPr>
          <w:trHeight w:val="150"/>
        </w:trPr>
        <w:tc>
          <w:tcPr>
            <w:tcW w:w="1805" w:type="dxa"/>
            <w:vMerge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</w:p>
        </w:tc>
        <w:tc>
          <w:tcPr>
            <w:tcW w:w="3705" w:type="dxa"/>
            <w:gridSpan w:val="6"/>
          </w:tcPr>
          <w:p w:rsidR="008B5D14" w:rsidRPr="003E1A2C" w:rsidRDefault="004330C5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Musical foci: Performing, improvising, pulse, pitch and rhythm</w:t>
            </w:r>
            <w:r w:rsidR="008B5D14" w:rsidRPr="003E1A2C">
              <w:rPr>
                <w:rFonts w:asciiTheme="minorHAnsi" w:hAnsiTheme="minorHAnsi" w:cs="Arial"/>
              </w:rPr>
              <w:t>.</w:t>
            </w:r>
          </w:p>
          <w:p w:rsidR="00992FC5" w:rsidRPr="003E1A2C" w:rsidRDefault="00992FC5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Musical topics: Jazz</w:t>
            </w:r>
          </w:p>
          <w:p w:rsidR="008B5D14" w:rsidRPr="003E1A2C" w:rsidRDefault="008B5D1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Notes learned: BAG</w:t>
            </w:r>
          </w:p>
          <w:p w:rsidR="008B5D14" w:rsidRPr="003E1A2C" w:rsidRDefault="008B5D1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Building on previous performance skills towards Xmas performance.</w:t>
            </w:r>
          </w:p>
        </w:tc>
        <w:tc>
          <w:tcPr>
            <w:tcW w:w="5040" w:type="dxa"/>
            <w:gridSpan w:val="3"/>
          </w:tcPr>
          <w:p w:rsidR="002E305B" w:rsidRPr="003E1A2C" w:rsidRDefault="008B5D14" w:rsidP="008B5D14">
            <w:pPr>
              <w:pStyle w:val="NormalWeb"/>
              <w:shd w:val="clear" w:color="auto" w:fill="FFFFFF"/>
              <w:spacing w:before="0" w:after="15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Musical Foci: Notation revisited – further work on staff notation, two part ensemble techniques.</w:t>
            </w:r>
          </w:p>
        </w:tc>
        <w:tc>
          <w:tcPr>
            <w:tcW w:w="4867" w:type="dxa"/>
            <w:gridSpan w:val="4"/>
          </w:tcPr>
          <w:p w:rsidR="002E305B" w:rsidRPr="003E1A2C" w:rsidRDefault="002E305B" w:rsidP="008B5D14">
            <w:pPr>
              <w:pStyle w:val="NormalWeb"/>
              <w:shd w:val="clear" w:color="auto" w:fill="FFFFFF"/>
              <w:spacing w:before="0" w:after="150" w:line="300" w:lineRule="atLeast"/>
              <w:rPr>
                <w:rFonts w:asciiTheme="minorHAnsi" w:hAnsiTheme="minorHAnsi" w:cs="Arial"/>
                <w:sz w:val="52"/>
                <w:szCs w:val="52"/>
              </w:rPr>
            </w:pPr>
          </w:p>
        </w:tc>
      </w:tr>
      <w:tr w:rsidR="003E1A2C" w:rsidRPr="003E1A2C" w:rsidTr="003E1A2C">
        <w:trPr>
          <w:trHeight w:val="510"/>
        </w:trPr>
        <w:tc>
          <w:tcPr>
            <w:tcW w:w="1805" w:type="dxa"/>
            <w:vMerge w:val="restart"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4</w:t>
            </w:r>
          </w:p>
        </w:tc>
        <w:tc>
          <w:tcPr>
            <w:tcW w:w="13612" w:type="dxa"/>
            <w:gridSpan w:val="13"/>
          </w:tcPr>
          <w:p w:rsidR="002E305B" w:rsidRPr="003E1A2C" w:rsidRDefault="00746C4F" w:rsidP="001625A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Brass</w:t>
            </w:r>
            <w:r w:rsidR="002E305B" w:rsidRPr="003E1A2C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992FC5" w:rsidRPr="003E1A2C">
              <w:rPr>
                <w:rFonts w:asciiTheme="minorHAnsi" w:hAnsiTheme="minorHAnsi" w:cs="Arial"/>
                <w:sz w:val="28"/>
                <w:szCs w:val="28"/>
              </w:rPr>
              <w:t>WCET</w:t>
            </w:r>
          </w:p>
          <w:p w:rsidR="003E1A2C" w:rsidRPr="009B09A0" w:rsidRDefault="003A32C4" w:rsidP="009B09A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Pupils will continue their musical journey building on their skills learnt on the</w:t>
            </w:r>
            <w:r w:rsidR="009B09A0">
              <w:rPr>
                <w:rFonts w:asciiTheme="minorHAnsi" w:hAnsiTheme="minorHAnsi" w:cs="Arial"/>
              </w:rPr>
              <w:t xml:space="preserve"> Ocarina in year 2 and the</w:t>
            </w:r>
            <w:r w:rsidRPr="003E1A2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recorder </w:t>
            </w:r>
            <w:r w:rsidR="009B09A0">
              <w:rPr>
                <w:rFonts w:asciiTheme="minorHAnsi" w:hAnsiTheme="minorHAnsi" w:cs="Arial"/>
              </w:rPr>
              <w:t>in year 3.</w:t>
            </w:r>
            <w:r w:rsidRPr="003E1A2C">
              <w:rPr>
                <w:rFonts w:asciiTheme="minorHAnsi" w:hAnsiTheme="minorHAnsi" w:cs="Arial"/>
              </w:rPr>
              <w:t xml:space="preserve">   Pupils will c</w:t>
            </w:r>
            <w:r w:rsidR="009B09A0">
              <w:rPr>
                <w:rFonts w:asciiTheme="minorHAnsi" w:hAnsiTheme="minorHAnsi" w:cs="Arial"/>
              </w:rPr>
              <w:t>ontinue to be taught using the C</w:t>
            </w:r>
            <w:r w:rsidRPr="003E1A2C">
              <w:rPr>
                <w:rFonts w:asciiTheme="minorHAnsi" w:hAnsiTheme="minorHAnsi" w:cs="Arial"/>
              </w:rPr>
              <w:t xml:space="preserve">haranga resources together with other resources from elsewhere in a scheme of work </w:t>
            </w:r>
            <w:r w:rsidR="00992FC5" w:rsidRPr="003E1A2C">
              <w:rPr>
                <w:rFonts w:asciiTheme="minorHAnsi" w:hAnsiTheme="minorHAnsi" w:cs="Arial"/>
              </w:rPr>
              <w:t xml:space="preserve">designed and delivered by </w:t>
            </w:r>
            <w:r w:rsidR="00992FC5" w:rsidRPr="003E1A2C">
              <w:rPr>
                <w:rFonts w:asciiTheme="minorHAnsi" w:hAnsiTheme="minorHAnsi"/>
              </w:rPr>
              <w:t>Resonate, Liverpool’s Music Hub in collaboration with school staff and leadership</w:t>
            </w:r>
            <w:r w:rsidR="00992FC5" w:rsidRPr="003E1A2C">
              <w:rPr>
                <w:rFonts w:asciiTheme="minorHAnsi" w:hAnsiTheme="minorHAnsi" w:cs="Arial"/>
              </w:rPr>
              <w:t>.</w:t>
            </w:r>
          </w:p>
        </w:tc>
      </w:tr>
      <w:tr w:rsidR="003E1A2C" w:rsidRPr="003E1A2C" w:rsidTr="003E1A2C">
        <w:trPr>
          <w:trHeight w:val="225"/>
        </w:trPr>
        <w:tc>
          <w:tcPr>
            <w:tcW w:w="1805" w:type="dxa"/>
            <w:vMerge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  <w:gridSpan w:val="5"/>
          </w:tcPr>
          <w:p w:rsidR="002E305B" w:rsidRPr="003E1A2C" w:rsidRDefault="003A32C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Musical Foci: </w:t>
            </w:r>
            <w:r w:rsidR="008B5D14" w:rsidRPr="003E1A2C">
              <w:rPr>
                <w:rFonts w:asciiTheme="minorHAnsi" w:hAnsiTheme="minorHAnsi" w:cs="Arial"/>
              </w:rPr>
              <w:t>Reinforcing assembly of instrument and basic playing technique, reading skills, dynamics</w:t>
            </w:r>
            <w:r w:rsidR="00933E31">
              <w:rPr>
                <w:rFonts w:asciiTheme="minorHAnsi" w:hAnsiTheme="minorHAnsi" w:cs="Arial"/>
              </w:rPr>
              <w:t xml:space="preserve"> </w:t>
            </w:r>
            <w:r w:rsidR="008B5D14" w:rsidRPr="003E1A2C">
              <w:rPr>
                <w:rFonts w:asciiTheme="minorHAnsi" w:hAnsiTheme="minorHAnsi" w:cs="Arial"/>
              </w:rPr>
              <w:lastRenderedPageBreak/>
              <w:t>revisited.</w:t>
            </w:r>
            <w:r>
              <w:rPr>
                <w:rFonts w:asciiTheme="minorHAnsi" w:hAnsiTheme="minorHAnsi" w:cs="Arial"/>
              </w:rPr>
              <w:t xml:space="preserve"> Rap and singing anti-bullying raps.</w:t>
            </w:r>
          </w:p>
          <w:p w:rsidR="003A32C4" w:rsidRPr="003E1A2C" w:rsidRDefault="008B5D1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Notes learned</w:t>
            </w:r>
            <w:r w:rsidR="003A32C4">
              <w:rPr>
                <w:rFonts w:asciiTheme="minorHAnsi" w:hAnsiTheme="minorHAnsi" w:cs="Arial"/>
              </w:rPr>
              <w:t>:</w:t>
            </w:r>
            <w:r w:rsidRPr="003E1A2C">
              <w:rPr>
                <w:rFonts w:asciiTheme="minorHAnsi" w:hAnsiTheme="minorHAnsi" w:cs="Arial"/>
              </w:rPr>
              <w:t xml:space="preserve"> C,D,E,F</w:t>
            </w:r>
          </w:p>
          <w:p w:rsidR="008B5D14" w:rsidRPr="003E1A2C" w:rsidRDefault="008B5D1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>Subject Links: PHSE</w:t>
            </w:r>
            <w:r w:rsidR="003A32C4">
              <w:rPr>
                <w:rFonts w:asciiTheme="minorHAnsi" w:hAnsiTheme="minorHAnsi" w:cs="Arial"/>
              </w:rPr>
              <w:t>, literacy.</w:t>
            </w:r>
          </w:p>
        </w:tc>
        <w:tc>
          <w:tcPr>
            <w:tcW w:w="5100" w:type="dxa"/>
            <w:gridSpan w:val="5"/>
          </w:tcPr>
          <w:p w:rsidR="003A32C4" w:rsidRDefault="003A32C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Music Foci</w:t>
            </w:r>
            <w:r w:rsidR="008B5D14" w:rsidRPr="003E1A2C">
              <w:rPr>
                <w:rFonts w:asciiTheme="minorHAnsi" w:hAnsiTheme="minorHAnsi" w:cs="Arial"/>
              </w:rPr>
              <w:t>: Extending practical techniques, rhythm v. pulse revisited</w:t>
            </w:r>
            <w:r w:rsidR="00933E31">
              <w:rPr>
                <w:rFonts w:asciiTheme="minorHAnsi" w:hAnsiTheme="minorHAnsi" w:cs="Arial"/>
              </w:rPr>
              <w:t>, notation.</w:t>
            </w:r>
          </w:p>
          <w:p w:rsidR="003A32C4" w:rsidRDefault="003A32C4" w:rsidP="003A32C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Further notes learned: Bb, A, G, low F</w:t>
            </w:r>
          </w:p>
          <w:p w:rsidR="003A32C4" w:rsidRDefault="003A32C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Subject Links: </w:t>
            </w:r>
            <w:r w:rsidR="00933E31">
              <w:rPr>
                <w:rFonts w:asciiTheme="minorHAnsi" w:hAnsiTheme="minorHAnsi" w:cs="Arial"/>
              </w:rPr>
              <w:t>Maths</w:t>
            </w:r>
          </w:p>
          <w:p w:rsidR="003A32C4" w:rsidRPr="003E1A2C" w:rsidRDefault="003A32C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</w:p>
          <w:p w:rsidR="008B5D14" w:rsidRPr="003E1A2C" w:rsidRDefault="008B5D1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</w:p>
          <w:p w:rsidR="008B5D14" w:rsidRPr="003E1A2C" w:rsidRDefault="008B5D1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</w:p>
        </w:tc>
        <w:tc>
          <w:tcPr>
            <w:tcW w:w="4822" w:type="dxa"/>
            <w:gridSpan w:val="3"/>
          </w:tcPr>
          <w:p w:rsidR="002E305B" w:rsidRDefault="003A32C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Musical Foci: Improvisation and Composition</w:t>
            </w:r>
          </w:p>
          <w:p w:rsidR="003A32C4" w:rsidRDefault="003A32C4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Topics: The music of Liverpool and the Beatles (using new Blackbird resources on Charanga)</w:t>
            </w:r>
            <w:r w:rsidR="00933E31">
              <w:rPr>
                <w:rFonts w:asciiTheme="minorHAnsi" w:hAnsiTheme="minorHAnsi" w:cs="Arial"/>
              </w:rPr>
              <w:t>.</w:t>
            </w:r>
          </w:p>
          <w:p w:rsidR="00933E31" w:rsidRPr="003A32C4" w:rsidRDefault="00933E31" w:rsidP="008B5D1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Subject Links: Literacy, PSHE, Maths</w:t>
            </w:r>
          </w:p>
        </w:tc>
      </w:tr>
      <w:tr w:rsidR="003E1A2C" w:rsidRPr="003E1A2C" w:rsidTr="003E1A2C">
        <w:tc>
          <w:tcPr>
            <w:tcW w:w="1805" w:type="dxa"/>
          </w:tcPr>
          <w:p w:rsidR="00EC2D37" w:rsidRPr="003E1A2C" w:rsidRDefault="00EC2D37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3 &amp; 4</w:t>
            </w:r>
          </w:p>
          <w:p w:rsidR="00EC2D37" w:rsidRPr="003E1A2C" w:rsidRDefault="00EC2D37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Skills</w:t>
            </w:r>
          </w:p>
        </w:tc>
        <w:tc>
          <w:tcPr>
            <w:tcW w:w="5675" w:type="dxa"/>
            <w:gridSpan w:val="7"/>
          </w:tcPr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and explore how sounds can be organised.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Sing with a sense of shape and melody.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Perform simple accompaniment keeping a steady pulse.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Choose and order sounds within a simple structure (beg, mid, end).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Represent sounds with symbols.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how musical elements can create different moods/effects.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Improve their own work.</w:t>
            </w:r>
          </w:p>
          <w:p w:rsidR="00EC2D37" w:rsidRPr="003E1A2C" w:rsidRDefault="00EC2D37" w:rsidP="004D0D49">
            <w:pPr>
              <w:rPr>
                <w:b/>
                <w:sz w:val="36"/>
                <w:szCs w:val="36"/>
              </w:rPr>
            </w:pPr>
          </w:p>
        </w:tc>
        <w:tc>
          <w:tcPr>
            <w:tcW w:w="7937" w:type="dxa"/>
            <w:gridSpan w:val="6"/>
          </w:tcPr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&amp; explore how sounds can be combined &amp; used expressively.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Sing in tune expressively, performing with a limited range of notes.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Improvise repeated patterns, combine layers of sound with awareness of the effect.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how musical elements are combined and used expressively.</w:t>
            </w:r>
          </w:p>
          <w:p w:rsidR="00EC2D37" w:rsidRPr="003E1A2C" w:rsidRDefault="00EC2D37" w:rsidP="00EC2D37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Improve work by commenting on the intended effect.</w:t>
            </w:r>
          </w:p>
          <w:p w:rsidR="00B6787B" w:rsidRPr="003E1A2C" w:rsidRDefault="00B6787B" w:rsidP="00B6787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Perform from memory and from notations with awareness of others.</w:t>
            </w:r>
          </w:p>
          <w:p w:rsidR="00EC2D37" w:rsidRPr="003E1A2C" w:rsidRDefault="00EC2D37" w:rsidP="004D0D49">
            <w:pPr>
              <w:rPr>
                <w:b/>
                <w:sz w:val="36"/>
                <w:szCs w:val="36"/>
              </w:rPr>
            </w:pPr>
          </w:p>
        </w:tc>
      </w:tr>
      <w:tr w:rsidR="003E1A2C" w:rsidRPr="003E1A2C" w:rsidTr="003E1A2C">
        <w:trPr>
          <w:trHeight w:val="495"/>
        </w:trPr>
        <w:tc>
          <w:tcPr>
            <w:tcW w:w="1805" w:type="dxa"/>
            <w:vMerge w:val="restart"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5</w:t>
            </w:r>
          </w:p>
        </w:tc>
        <w:tc>
          <w:tcPr>
            <w:tcW w:w="13612" w:type="dxa"/>
            <w:gridSpan w:val="13"/>
          </w:tcPr>
          <w:p w:rsidR="002E305B" w:rsidRPr="003E1A2C" w:rsidRDefault="008B5D14" w:rsidP="001625A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E1A2C">
              <w:rPr>
                <w:rFonts w:asciiTheme="minorHAnsi" w:hAnsiTheme="minorHAnsi" w:cs="Arial"/>
                <w:sz w:val="28"/>
                <w:szCs w:val="28"/>
              </w:rPr>
              <w:t>General musicianship</w:t>
            </w:r>
            <w:r w:rsidR="002E305B" w:rsidRPr="003E1A2C">
              <w:rPr>
                <w:rFonts w:asciiTheme="minorHAnsi" w:hAnsiTheme="minorHAnsi" w:cs="Arial"/>
                <w:sz w:val="28"/>
                <w:szCs w:val="28"/>
              </w:rPr>
              <w:t xml:space="preserve"> tuition</w:t>
            </w:r>
          </w:p>
          <w:p w:rsidR="008B5D14" w:rsidRPr="003E1A2C" w:rsidRDefault="008B5D14" w:rsidP="00A450F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</w:rPr>
            </w:pPr>
            <w:r w:rsidRPr="003E1A2C">
              <w:rPr>
                <w:rFonts w:asciiTheme="minorHAnsi" w:hAnsiTheme="minorHAnsi" w:cs="Arial"/>
              </w:rPr>
              <w:t xml:space="preserve">Pupils will build on their </w:t>
            </w:r>
            <w:r w:rsidR="00992FC5" w:rsidRPr="003E1A2C">
              <w:rPr>
                <w:rFonts w:asciiTheme="minorHAnsi" w:hAnsiTheme="minorHAnsi" w:cs="Arial"/>
              </w:rPr>
              <w:t>previous</w:t>
            </w:r>
            <w:r w:rsidRPr="003E1A2C">
              <w:rPr>
                <w:rFonts w:asciiTheme="minorHAnsi" w:hAnsiTheme="minorHAnsi" w:cs="Arial"/>
              </w:rPr>
              <w:t xml:space="preserve"> WCET tu</w:t>
            </w:r>
            <w:r w:rsidR="003E1A2C">
              <w:rPr>
                <w:rFonts w:asciiTheme="minorHAnsi" w:hAnsiTheme="minorHAnsi" w:cs="Arial"/>
              </w:rPr>
              <w:t>i</w:t>
            </w:r>
            <w:r w:rsidRPr="003E1A2C">
              <w:rPr>
                <w:rFonts w:asciiTheme="minorHAnsi" w:hAnsiTheme="minorHAnsi" w:cs="Arial"/>
              </w:rPr>
              <w:t>tion with a curriculum designed to extend their general musicianship skills.  A combination of Char</w:t>
            </w:r>
            <w:r w:rsidR="00A450F0">
              <w:rPr>
                <w:rFonts w:asciiTheme="minorHAnsi" w:hAnsiTheme="minorHAnsi" w:cs="Arial"/>
              </w:rPr>
              <w:t>anga, Music Express and other</w:t>
            </w:r>
            <w:r w:rsidRPr="003E1A2C">
              <w:rPr>
                <w:rFonts w:asciiTheme="minorHAnsi" w:hAnsiTheme="minorHAnsi" w:cs="Arial"/>
              </w:rPr>
              <w:t xml:space="preserve"> resources will be used and the children will use a variety of instruments as a </w:t>
            </w:r>
            <w:r w:rsidR="00992FC5" w:rsidRPr="003E1A2C">
              <w:rPr>
                <w:rFonts w:asciiTheme="minorHAnsi" w:hAnsiTheme="minorHAnsi" w:cs="Arial"/>
              </w:rPr>
              <w:t>vehicle to ensure they</w:t>
            </w:r>
            <w:r w:rsidRPr="003E1A2C">
              <w:rPr>
                <w:rFonts w:asciiTheme="minorHAnsi" w:hAnsiTheme="minorHAnsi" w:cs="Arial"/>
              </w:rPr>
              <w:t xml:space="preserve"> </w:t>
            </w:r>
            <w:r w:rsidR="00992FC5" w:rsidRPr="003E1A2C">
              <w:rPr>
                <w:rFonts w:asciiTheme="minorHAnsi" w:hAnsiTheme="minorHAnsi" w:cs="Arial"/>
              </w:rPr>
              <w:t xml:space="preserve">learn ‘within’ and </w:t>
            </w:r>
            <w:r w:rsidRPr="003E1A2C">
              <w:rPr>
                <w:rFonts w:asciiTheme="minorHAnsi" w:hAnsiTheme="minorHAnsi" w:cs="Arial"/>
              </w:rPr>
              <w:t xml:space="preserve">not simply </w:t>
            </w:r>
            <w:r w:rsidR="00992FC5" w:rsidRPr="003E1A2C">
              <w:rPr>
                <w:rFonts w:asciiTheme="minorHAnsi" w:hAnsiTheme="minorHAnsi" w:cs="Arial"/>
              </w:rPr>
              <w:t>‘</w:t>
            </w:r>
            <w:r w:rsidRPr="003E1A2C">
              <w:rPr>
                <w:rFonts w:asciiTheme="minorHAnsi" w:hAnsiTheme="minorHAnsi" w:cs="Arial"/>
              </w:rPr>
              <w:t>about</w:t>
            </w:r>
            <w:r w:rsidR="00992FC5" w:rsidRPr="003E1A2C">
              <w:rPr>
                <w:rFonts w:asciiTheme="minorHAnsi" w:hAnsiTheme="minorHAnsi" w:cs="Arial"/>
              </w:rPr>
              <w:t>’</w:t>
            </w:r>
            <w:r w:rsidRPr="003E1A2C">
              <w:rPr>
                <w:rFonts w:asciiTheme="minorHAnsi" w:hAnsiTheme="minorHAnsi" w:cs="Arial"/>
              </w:rPr>
              <w:t xml:space="preserve"> music.  </w:t>
            </w:r>
            <w:r w:rsidR="003E1A2C">
              <w:rPr>
                <w:rFonts w:asciiTheme="minorHAnsi" w:hAnsiTheme="minorHAnsi" w:cs="Arial"/>
              </w:rPr>
              <w:t>(Pupils have the opportunity to continue on their previous instrum</w:t>
            </w:r>
            <w:r w:rsidR="00A450F0">
              <w:rPr>
                <w:rFonts w:asciiTheme="minorHAnsi" w:hAnsiTheme="minorHAnsi" w:cs="Arial"/>
              </w:rPr>
              <w:t>ent from last year’s WCET (Flute</w:t>
            </w:r>
            <w:r w:rsidR="003E1A2C">
              <w:rPr>
                <w:rFonts w:asciiTheme="minorHAnsi" w:hAnsiTheme="minorHAnsi" w:cs="Arial"/>
              </w:rPr>
              <w:t>) or to begin to learn a new instrument as part of the music after school club.)</w:t>
            </w:r>
          </w:p>
        </w:tc>
      </w:tr>
      <w:tr w:rsidR="003E1A2C" w:rsidRPr="003E1A2C" w:rsidTr="003E1A2C">
        <w:trPr>
          <w:trHeight w:val="690"/>
        </w:trPr>
        <w:tc>
          <w:tcPr>
            <w:tcW w:w="1805" w:type="dxa"/>
            <w:vMerge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</w:p>
        </w:tc>
        <w:tc>
          <w:tcPr>
            <w:tcW w:w="3540" w:type="dxa"/>
            <w:gridSpan w:val="2"/>
          </w:tcPr>
          <w:p w:rsidR="00992FC5" w:rsidRPr="00431721" w:rsidRDefault="00992FC5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431721">
              <w:rPr>
                <w:rFonts w:asciiTheme="minorHAnsi" w:hAnsiTheme="minorHAnsi" w:cs="Arial"/>
              </w:rPr>
              <w:t xml:space="preserve">Musical foci: performing </w:t>
            </w:r>
            <w:r w:rsidR="00431721">
              <w:rPr>
                <w:rFonts w:asciiTheme="minorHAnsi" w:hAnsiTheme="minorHAnsi" w:cs="Arial"/>
              </w:rPr>
              <w:t xml:space="preserve">(in two parts) </w:t>
            </w:r>
            <w:r w:rsidRPr="00431721">
              <w:rPr>
                <w:rFonts w:asciiTheme="minorHAnsi" w:hAnsiTheme="minorHAnsi" w:cs="Arial"/>
              </w:rPr>
              <w:t xml:space="preserve">and </w:t>
            </w:r>
            <w:r w:rsidR="003E1A2C" w:rsidRPr="00431721">
              <w:rPr>
                <w:rFonts w:asciiTheme="minorHAnsi" w:hAnsiTheme="minorHAnsi" w:cs="Arial"/>
              </w:rPr>
              <w:t>improvising</w:t>
            </w:r>
            <w:r w:rsidRPr="00431721">
              <w:rPr>
                <w:rFonts w:asciiTheme="minorHAnsi" w:hAnsiTheme="minorHAnsi" w:cs="Arial"/>
              </w:rPr>
              <w:t xml:space="preserve"> within the </w:t>
            </w:r>
            <w:r w:rsidR="003E1A2C" w:rsidRPr="00431721">
              <w:rPr>
                <w:rFonts w:asciiTheme="minorHAnsi" w:hAnsiTheme="minorHAnsi" w:cs="Arial"/>
              </w:rPr>
              <w:t>1</w:t>
            </w:r>
            <w:r w:rsidRPr="00431721">
              <w:rPr>
                <w:rFonts w:asciiTheme="minorHAnsi" w:hAnsiTheme="minorHAnsi" w:cs="Arial"/>
              </w:rPr>
              <w:t>2 bar blues structure on glockenspiel.  The basics of beat-boxing, composing, notating (graphically) and performing a beat box ‘loop’.</w:t>
            </w:r>
          </w:p>
          <w:p w:rsidR="00992FC5" w:rsidRDefault="00992FC5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431721">
              <w:rPr>
                <w:rFonts w:asciiTheme="minorHAnsi" w:hAnsiTheme="minorHAnsi" w:cs="Arial"/>
              </w:rPr>
              <w:t>Musical topics: 12 bar Blues and hip hop.</w:t>
            </w:r>
          </w:p>
          <w:p w:rsidR="00431721" w:rsidRPr="00431721" w:rsidRDefault="00431721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Subject links: Literacy (poetry), PSHE (roots of Blues music).</w:t>
            </w:r>
          </w:p>
        </w:tc>
        <w:tc>
          <w:tcPr>
            <w:tcW w:w="5295" w:type="dxa"/>
            <w:gridSpan w:val="9"/>
          </w:tcPr>
          <w:p w:rsidR="003E1A2C" w:rsidRPr="00431721" w:rsidRDefault="003E1A2C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431721">
              <w:rPr>
                <w:rFonts w:asciiTheme="minorHAnsi" w:hAnsiTheme="minorHAnsi" w:cs="Arial"/>
              </w:rPr>
              <w:lastRenderedPageBreak/>
              <w:t>Musical</w:t>
            </w:r>
            <w:r w:rsidR="00992FC5" w:rsidRPr="00431721">
              <w:rPr>
                <w:rFonts w:asciiTheme="minorHAnsi" w:hAnsiTheme="minorHAnsi" w:cs="Arial"/>
              </w:rPr>
              <w:t xml:space="preserve"> foci: Jazz (notation revisited, reading a simple score and improvisation revisited</w:t>
            </w:r>
            <w:r w:rsidRPr="00431721">
              <w:rPr>
                <w:rFonts w:asciiTheme="minorHAnsi" w:hAnsiTheme="minorHAnsi" w:cs="Arial"/>
              </w:rPr>
              <w:t xml:space="preserve"> on glockenspiels</w:t>
            </w:r>
            <w:r w:rsidR="00992FC5" w:rsidRPr="00431721">
              <w:rPr>
                <w:rFonts w:asciiTheme="minorHAnsi" w:hAnsiTheme="minorHAnsi" w:cs="Arial"/>
              </w:rPr>
              <w:t xml:space="preserve">), and </w:t>
            </w:r>
            <w:r w:rsidRPr="00431721">
              <w:rPr>
                <w:rFonts w:asciiTheme="minorHAnsi" w:hAnsiTheme="minorHAnsi" w:cs="Arial"/>
              </w:rPr>
              <w:t xml:space="preserve">polyrhythms </w:t>
            </w:r>
            <w:r w:rsidR="00992FC5" w:rsidRPr="00431721">
              <w:rPr>
                <w:rFonts w:asciiTheme="minorHAnsi" w:hAnsiTheme="minorHAnsi" w:cs="Arial"/>
              </w:rPr>
              <w:t xml:space="preserve">a </w:t>
            </w:r>
            <w:r w:rsidRPr="00431721">
              <w:rPr>
                <w:rFonts w:asciiTheme="minorHAnsi" w:hAnsiTheme="minorHAnsi" w:cs="Arial"/>
              </w:rPr>
              <w:t xml:space="preserve">percussion </w:t>
            </w:r>
            <w:r w:rsidR="00992FC5" w:rsidRPr="00431721">
              <w:rPr>
                <w:rFonts w:asciiTheme="minorHAnsi" w:hAnsiTheme="minorHAnsi" w:cs="Arial"/>
              </w:rPr>
              <w:t>composition project (composing</w:t>
            </w:r>
            <w:r w:rsidRPr="00431721">
              <w:rPr>
                <w:rFonts w:asciiTheme="minorHAnsi" w:hAnsiTheme="minorHAnsi" w:cs="Arial"/>
              </w:rPr>
              <w:t xml:space="preserve"> and notating</w:t>
            </w:r>
            <w:r w:rsidR="00992FC5" w:rsidRPr="00431721">
              <w:rPr>
                <w:rFonts w:asciiTheme="minorHAnsi" w:hAnsiTheme="minorHAnsi" w:cs="Arial"/>
              </w:rPr>
              <w:t xml:space="preserve"> simple rhythm pattern</w:t>
            </w:r>
            <w:r w:rsidRPr="00431721">
              <w:rPr>
                <w:rFonts w:asciiTheme="minorHAnsi" w:hAnsiTheme="minorHAnsi" w:cs="Arial"/>
              </w:rPr>
              <w:t>s using rhythm grids and drums and body percussion</w:t>
            </w:r>
            <w:r w:rsidR="00992FC5" w:rsidRPr="00431721">
              <w:rPr>
                <w:rFonts w:asciiTheme="minorHAnsi" w:hAnsiTheme="minorHAnsi" w:cs="Arial"/>
              </w:rPr>
              <w:t>)</w:t>
            </w:r>
            <w:r w:rsidRPr="00431721">
              <w:rPr>
                <w:rFonts w:asciiTheme="minorHAnsi" w:hAnsiTheme="minorHAnsi" w:cs="Arial"/>
              </w:rPr>
              <w:t>.</w:t>
            </w:r>
          </w:p>
          <w:p w:rsidR="003E1A2C" w:rsidRDefault="003E1A2C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431721">
              <w:rPr>
                <w:rFonts w:asciiTheme="minorHAnsi" w:hAnsiTheme="minorHAnsi" w:cs="Arial"/>
              </w:rPr>
              <w:t>Musical topics: Jazz and African Music</w:t>
            </w:r>
          </w:p>
          <w:p w:rsidR="00431721" w:rsidRPr="00431721" w:rsidRDefault="00431721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Subject links: PSHE, Maths.</w:t>
            </w:r>
          </w:p>
          <w:p w:rsidR="003E1A2C" w:rsidRPr="00431721" w:rsidRDefault="003E1A2C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</w:p>
          <w:p w:rsidR="003E1A2C" w:rsidRPr="00431721" w:rsidRDefault="003E1A2C" w:rsidP="003E1A2C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</w:p>
        </w:tc>
        <w:tc>
          <w:tcPr>
            <w:tcW w:w="4777" w:type="dxa"/>
            <w:gridSpan w:val="2"/>
          </w:tcPr>
          <w:p w:rsidR="00431721" w:rsidRDefault="00431721" w:rsidP="00431721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 w:rsidRPr="00431721">
              <w:rPr>
                <w:rFonts w:asciiTheme="minorHAnsi" w:hAnsiTheme="minorHAnsi" w:cs="Arial"/>
              </w:rPr>
              <w:lastRenderedPageBreak/>
              <w:t xml:space="preserve">Musical foci: </w:t>
            </w:r>
            <w:r>
              <w:rPr>
                <w:rFonts w:asciiTheme="minorHAnsi" w:hAnsiTheme="minorHAnsi" w:cs="Arial"/>
              </w:rPr>
              <w:t>Harmony (major v. minor), composition to a brief and performance of own work.</w:t>
            </w:r>
          </w:p>
          <w:p w:rsidR="00431721" w:rsidRDefault="00431721" w:rsidP="00431721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Musical topic: Film music and composing for a piece of film. Pupils will evaluation the success of various film music scores of different genres, and will then compose their own piece of music for a ‘</w:t>
            </w:r>
            <w:proofErr w:type="spellStart"/>
            <w:r>
              <w:rPr>
                <w:rFonts w:asciiTheme="minorHAnsi" w:hAnsiTheme="minorHAnsi" w:cs="Arial"/>
              </w:rPr>
              <w:t>pixar</w:t>
            </w:r>
            <w:proofErr w:type="spellEnd"/>
            <w:r>
              <w:rPr>
                <w:rFonts w:asciiTheme="minorHAnsi" w:hAnsiTheme="minorHAnsi" w:cs="Arial"/>
              </w:rPr>
              <w:t xml:space="preserve"> short’ or film introduction scene show to them with no sound.</w:t>
            </w:r>
          </w:p>
          <w:p w:rsidR="00431721" w:rsidRPr="00431721" w:rsidRDefault="00431721" w:rsidP="00431721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Subject links: </w:t>
            </w:r>
            <w:r w:rsidR="003A32C4">
              <w:rPr>
                <w:rFonts w:asciiTheme="minorHAnsi" w:hAnsiTheme="minorHAnsi" w:cs="Arial"/>
              </w:rPr>
              <w:t>Art and design (use of story boards), ICT.</w:t>
            </w:r>
          </w:p>
        </w:tc>
      </w:tr>
      <w:tr w:rsidR="003E1A2C" w:rsidRPr="003E1A2C" w:rsidTr="003E1A2C">
        <w:trPr>
          <w:trHeight w:val="735"/>
        </w:trPr>
        <w:tc>
          <w:tcPr>
            <w:tcW w:w="1805" w:type="dxa"/>
          </w:tcPr>
          <w:p w:rsidR="002E305B" w:rsidRPr="003E1A2C" w:rsidRDefault="002E305B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lastRenderedPageBreak/>
              <w:t xml:space="preserve">Year 6 </w:t>
            </w:r>
          </w:p>
        </w:tc>
        <w:tc>
          <w:tcPr>
            <w:tcW w:w="13612" w:type="dxa"/>
            <w:gridSpan w:val="13"/>
          </w:tcPr>
          <w:p w:rsidR="00F42CDF" w:rsidRPr="003E1A2C" w:rsidRDefault="00F42CDF" w:rsidP="00F42C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E1A2C">
              <w:rPr>
                <w:rFonts w:asciiTheme="minorHAnsi" w:hAnsiTheme="minorHAnsi" w:cs="Arial"/>
                <w:sz w:val="28"/>
                <w:szCs w:val="28"/>
              </w:rPr>
              <w:t>General musicianship tuition</w:t>
            </w:r>
          </w:p>
          <w:p w:rsidR="002E305B" w:rsidRPr="003E1A2C" w:rsidRDefault="00F42CDF" w:rsidP="00F42C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E1A2C">
              <w:rPr>
                <w:rFonts w:asciiTheme="minorHAnsi" w:hAnsiTheme="minorHAnsi" w:cs="Arial"/>
              </w:rPr>
              <w:t>Pupils will build on their previous WCET tu</w:t>
            </w:r>
            <w:r>
              <w:rPr>
                <w:rFonts w:asciiTheme="minorHAnsi" w:hAnsiTheme="minorHAnsi" w:cs="Arial"/>
              </w:rPr>
              <w:t>i</w:t>
            </w:r>
            <w:r w:rsidRPr="003E1A2C">
              <w:rPr>
                <w:rFonts w:asciiTheme="minorHAnsi" w:hAnsiTheme="minorHAnsi" w:cs="Arial"/>
              </w:rPr>
              <w:t>tion with a curriculum designed to extend their general musicianship skills.  A combination of Char</w:t>
            </w:r>
            <w:r>
              <w:rPr>
                <w:rFonts w:asciiTheme="minorHAnsi" w:hAnsiTheme="minorHAnsi" w:cs="Arial"/>
              </w:rPr>
              <w:t>anga, Music Express and other</w:t>
            </w:r>
            <w:r w:rsidRPr="003E1A2C">
              <w:rPr>
                <w:rFonts w:asciiTheme="minorHAnsi" w:hAnsiTheme="minorHAnsi" w:cs="Arial"/>
              </w:rPr>
              <w:t xml:space="preserve"> resources will be used and the children will use a variety of instruments as a vehicle to ensure they learn ‘within’ and not simply ‘about’ music.  </w:t>
            </w:r>
            <w:r>
              <w:rPr>
                <w:rFonts w:asciiTheme="minorHAnsi" w:hAnsiTheme="minorHAnsi" w:cs="Arial"/>
              </w:rPr>
              <w:t>(Pupils have the opportunity to continue on their previous instrument from last year’s WCET (Brass) or to begin to learn a new instrument as part of the music after school club.)</w:t>
            </w:r>
          </w:p>
        </w:tc>
      </w:tr>
      <w:tr w:rsidR="003E1A2C" w:rsidRPr="003E1A2C" w:rsidTr="003E1A2C">
        <w:tc>
          <w:tcPr>
            <w:tcW w:w="1805" w:type="dxa"/>
          </w:tcPr>
          <w:p w:rsidR="003E73EB" w:rsidRPr="003E1A2C" w:rsidRDefault="003E73EB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Year 5 &amp; 6</w:t>
            </w:r>
          </w:p>
          <w:p w:rsidR="003E73EB" w:rsidRPr="003E1A2C" w:rsidRDefault="003E73EB" w:rsidP="004D0D49">
            <w:pPr>
              <w:rPr>
                <w:b/>
                <w:sz w:val="36"/>
                <w:szCs w:val="36"/>
              </w:rPr>
            </w:pPr>
            <w:r w:rsidRPr="003E1A2C">
              <w:rPr>
                <w:b/>
                <w:sz w:val="36"/>
                <w:szCs w:val="36"/>
              </w:rPr>
              <w:t>Skills</w:t>
            </w:r>
          </w:p>
        </w:tc>
        <w:tc>
          <w:tcPr>
            <w:tcW w:w="5675" w:type="dxa"/>
            <w:gridSpan w:val="7"/>
          </w:tcPr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&amp; explore how sounds can be combined &amp; used expressively.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Sing in tune expressively, performing with a limited range of notes.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Improvise repeated patterns, combine layers of sound with awareness of the effect.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Recognise how musical elements are combined and used expressively.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Improve work by commenting on the intended effect.</w:t>
            </w:r>
          </w:p>
          <w:p w:rsidR="003E73EB" w:rsidRPr="003E1A2C" w:rsidRDefault="003E73EB" w:rsidP="004D0D49">
            <w:pPr>
              <w:rPr>
                <w:b/>
                <w:sz w:val="36"/>
                <w:szCs w:val="36"/>
              </w:rPr>
            </w:pPr>
          </w:p>
        </w:tc>
        <w:tc>
          <w:tcPr>
            <w:tcW w:w="7937" w:type="dxa"/>
            <w:gridSpan w:val="6"/>
          </w:tcPr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Identify and explore relationship between sounds.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Identify how music reflects intentions.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Maintain own part and awareness of how other parts fit together.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Improvise melodic and rhythmic phrases as a group.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Compose by developing ideas with musical structures.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Evaluate music using appropriate vocabulary.</w:t>
            </w:r>
          </w:p>
          <w:p w:rsidR="003E73EB" w:rsidRPr="003E1A2C" w:rsidRDefault="003E73EB" w:rsidP="003E73E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Suggest improvements on own and other’s work.</w:t>
            </w:r>
          </w:p>
          <w:p w:rsidR="00B6787B" w:rsidRPr="003E1A2C" w:rsidRDefault="00B6787B" w:rsidP="00B6787B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Perform from memory and from notations with awareness of others.</w:t>
            </w:r>
          </w:p>
          <w:p w:rsidR="003E73EB" w:rsidRPr="003E1A2C" w:rsidRDefault="003E73EB" w:rsidP="004D0D49">
            <w:pPr>
              <w:rPr>
                <w:b/>
                <w:sz w:val="36"/>
                <w:szCs w:val="36"/>
              </w:rPr>
            </w:pPr>
          </w:p>
        </w:tc>
      </w:tr>
      <w:tr w:rsidR="003E1A2C" w:rsidRPr="003E1A2C" w:rsidTr="003E1A2C">
        <w:tc>
          <w:tcPr>
            <w:tcW w:w="1805" w:type="dxa"/>
          </w:tcPr>
          <w:p w:rsidR="00C16BF2" w:rsidRPr="003E1A2C" w:rsidRDefault="00C16BF2" w:rsidP="004D0D49">
            <w:pPr>
              <w:rPr>
                <w:b/>
                <w:sz w:val="36"/>
                <w:szCs w:val="36"/>
              </w:rPr>
            </w:pPr>
          </w:p>
        </w:tc>
        <w:tc>
          <w:tcPr>
            <w:tcW w:w="13612" w:type="dxa"/>
            <w:gridSpan w:val="13"/>
          </w:tcPr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Identify and explore musical devices.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Perform from memory and from notations with awareness of others.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Improvise melodies and rhythms with given structures.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Compose for different occasions using melody, rhythms, chords and structures.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Analyse and compare musical features.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Evaluate how venue, occasion and purpose affects music created, performed and heard.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  <w:r w:rsidRPr="003E1A2C">
              <w:rPr>
                <w:sz w:val="24"/>
                <w:szCs w:val="24"/>
              </w:rPr>
              <w:t>Refine and improve work.</w:t>
            </w:r>
          </w:p>
          <w:p w:rsidR="00C16BF2" w:rsidRPr="003E1A2C" w:rsidRDefault="00C16BF2" w:rsidP="00C16BF2">
            <w:pPr>
              <w:rPr>
                <w:sz w:val="24"/>
                <w:szCs w:val="24"/>
              </w:rPr>
            </w:pPr>
          </w:p>
        </w:tc>
      </w:tr>
    </w:tbl>
    <w:p w:rsidR="005E6B46" w:rsidRPr="003E1A2C" w:rsidRDefault="005E6B46" w:rsidP="003E73EB">
      <w:pPr>
        <w:rPr>
          <w:sz w:val="24"/>
          <w:szCs w:val="24"/>
        </w:rPr>
      </w:pPr>
    </w:p>
    <w:p w:rsidR="00992FC5" w:rsidRPr="003E1A2C" w:rsidRDefault="00992FC5">
      <w:pPr>
        <w:rPr>
          <w:sz w:val="24"/>
          <w:szCs w:val="24"/>
        </w:rPr>
      </w:pPr>
    </w:p>
    <w:p w:rsidR="003E1A2C" w:rsidRPr="003E1A2C" w:rsidRDefault="003E1A2C">
      <w:pPr>
        <w:rPr>
          <w:sz w:val="24"/>
          <w:szCs w:val="24"/>
        </w:rPr>
      </w:pPr>
    </w:p>
    <w:sectPr w:rsidR="003E1A2C" w:rsidRPr="003E1A2C" w:rsidSect="004D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39" w:rsidRDefault="002D7839" w:rsidP="00507040">
      <w:pPr>
        <w:spacing w:after="0" w:line="240" w:lineRule="auto"/>
      </w:pPr>
      <w:r>
        <w:separator/>
      </w:r>
    </w:p>
  </w:endnote>
  <w:endnote w:type="continuationSeparator" w:id="0">
    <w:p w:rsidR="002D7839" w:rsidRDefault="002D7839" w:rsidP="0050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8" w:rsidRDefault="00B86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8" w:rsidRDefault="00B866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8" w:rsidRDefault="00B86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39" w:rsidRDefault="002D7839" w:rsidP="00507040">
      <w:pPr>
        <w:spacing w:after="0" w:line="240" w:lineRule="auto"/>
      </w:pPr>
      <w:r>
        <w:separator/>
      </w:r>
    </w:p>
  </w:footnote>
  <w:footnote w:type="continuationSeparator" w:id="0">
    <w:p w:rsidR="002D7839" w:rsidRDefault="002D7839" w:rsidP="0050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8" w:rsidRDefault="00B86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0" w:rsidRPr="00507040" w:rsidRDefault="009E716F" w:rsidP="0050704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Music</w:t>
    </w:r>
    <w:r w:rsidR="00507040" w:rsidRPr="00507040">
      <w:rPr>
        <w:sz w:val="36"/>
        <w:szCs w:val="36"/>
      </w:rPr>
      <w:t xml:space="preserve"> whole school yearly planner</w:t>
    </w:r>
  </w:p>
  <w:p w:rsidR="00507040" w:rsidRPr="00507040" w:rsidRDefault="00507040" w:rsidP="00507040">
    <w:pPr>
      <w:pStyle w:val="Header"/>
      <w:jc w:val="center"/>
      <w:rPr>
        <w:sz w:val="36"/>
        <w:szCs w:val="36"/>
      </w:rPr>
    </w:pPr>
    <w:r w:rsidRPr="00507040">
      <w:rPr>
        <w:sz w:val="36"/>
        <w:szCs w:val="36"/>
      </w:rPr>
      <w:t>__________________________________</w:t>
    </w:r>
  </w:p>
  <w:p w:rsidR="00507040" w:rsidRDefault="00507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8" w:rsidRDefault="00B86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40"/>
    <w:rsid w:val="00022910"/>
    <w:rsid w:val="00031B55"/>
    <w:rsid w:val="001625A7"/>
    <w:rsid w:val="00170D19"/>
    <w:rsid w:val="00251993"/>
    <w:rsid w:val="002767E2"/>
    <w:rsid w:val="002944D0"/>
    <w:rsid w:val="002D7839"/>
    <w:rsid w:val="002E305B"/>
    <w:rsid w:val="003A32C4"/>
    <w:rsid w:val="003E1A2C"/>
    <w:rsid w:val="003E73EB"/>
    <w:rsid w:val="00431721"/>
    <w:rsid w:val="004330C5"/>
    <w:rsid w:val="004D0D49"/>
    <w:rsid w:val="004E5D6E"/>
    <w:rsid w:val="004E656D"/>
    <w:rsid w:val="00507040"/>
    <w:rsid w:val="00510BCA"/>
    <w:rsid w:val="005A54A5"/>
    <w:rsid w:val="005E6B46"/>
    <w:rsid w:val="00661782"/>
    <w:rsid w:val="00683609"/>
    <w:rsid w:val="0070740C"/>
    <w:rsid w:val="00746C4F"/>
    <w:rsid w:val="00751270"/>
    <w:rsid w:val="007C39B6"/>
    <w:rsid w:val="008B5D14"/>
    <w:rsid w:val="008F65F9"/>
    <w:rsid w:val="00931729"/>
    <w:rsid w:val="00933E31"/>
    <w:rsid w:val="009742E3"/>
    <w:rsid w:val="00992FC5"/>
    <w:rsid w:val="009B09A0"/>
    <w:rsid w:val="009D47F7"/>
    <w:rsid w:val="009E716F"/>
    <w:rsid w:val="00A450F0"/>
    <w:rsid w:val="00B6787B"/>
    <w:rsid w:val="00B866B8"/>
    <w:rsid w:val="00BA14C7"/>
    <w:rsid w:val="00C16BF2"/>
    <w:rsid w:val="00C232F6"/>
    <w:rsid w:val="00C944B3"/>
    <w:rsid w:val="00CB538F"/>
    <w:rsid w:val="00E151C0"/>
    <w:rsid w:val="00E622DD"/>
    <w:rsid w:val="00E627DD"/>
    <w:rsid w:val="00E90ECA"/>
    <w:rsid w:val="00EC2D37"/>
    <w:rsid w:val="00F2006E"/>
    <w:rsid w:val="00F2413A"/>
    <w:rsid w:val="00F402BC"/>
    <w:rsid w:val="00F42CDF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5FBB8-8E93-4FA7-82EE-1C85EE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40"/>
  </w:style>
  <w:style w:type="paragraph" w:styleId="Footer">
    <w:name w:val="footer"/>
    <w:basedOn w:val="Normal"/>
    <w:link w:val="FooterChar"/>
    <w:uiPriority w:val="99"/>
    <w:unhideWhenUsed/>
    <w:rsid w:val="0050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40"/>
  </w:style>
  <w:style w:type="paragraph" w:styleId="NormalWeb">
    <w:name w:val="Normal (Web)"/>
    <w:basedOn w:val="Normal"/>
    <w:uiPriority w:val="99"/>
    <w:unhideWhenUsed/>
    <w:rsid w:val="004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0D49"/>
    <w:rPr>
      <w:b/>
      <w:bCs/>
    </w:rPr>
  </w:style>
  <w:style w:type="character" w:customStyle="1" w:styleId="apple-converted-space">
    <w:name w:val="apple-converted-space"/>
    <w:basedOn w:val="DefaultParagraphFont"/>
    <w:rsid w:val="004D0D49"/>
  </w:style>
  <w:style w:type="paragraph" w:styleId="BalloonText">
    <w:name w:val="Balloon Text"/>
    <w:basedOn w:val="Normal"/>
    <w:link w:val="BalloonTextChar"/>
    <w:uiPriority w:val="99"/>
    <w:semiHidden/>
    <w:unhideWhenUsed/>
    <w:rsid w:val="0017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6C64-2349-470B-B121-E3DF3636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2017-11-14T17:11:00Z</cp:lastPrinted>
  <dcterms:created xsi:type="dcterms:W3CDTF">2019-03-23T19:08:00Z</dcterms:created>
  <dcterms:modified xsi:type="dcterms:W3CDTF">2019-03-30T14:57:00Z</dcterms:modified>
</cp:coreProperties>
</file>